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49" w:rsidRDefault="00BC5049"/>
    <w:p w:rsidR="00BC5049" w:rsidRPr="00BC5049" w:rsidRDefault="00BC5049"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3085"/>
        <w:gridCol w:w="5437"/>
      </w:tblGrid>
      <w:tr w:rsidR="00BC5049" w:rsidTr="00F22E3D">
        <w:tc>
          <w:tcPr>
            <w:tcW w:w="8522" w:type="dxa"/>
            <w:gridSpan w:val="2"/>
            <w:shd w:val="clear" w:color="auto" w:fill="92CDDC" w:themeFill="accent5" w:themeFillTint="99"/>
          </w:tcPr>
          <w:p w:rsidR="00BC5049" w:rsidRDefault="00BC5049" w:rsidP="00BB7D3A">
            <w:pPr>
              <w:jc w:val="center"/>
              <w:rPr>
                <w:b/>
                <w:sz w:val="28"/>
                <w:szCs w:val="28"/>
              </w:rPr>
            </w:pPr>
            <w:r w:rsidRPr="00BC5049">
              <w:rPr>
                <w:b/>
                <w:sz w:val="28"/>
                <w:szCs w:val="28"/>
              </w:rPr>
              <w:t>STATEMENT OF PURPOSE</w:t>
            </w:r>
          </w:p>
          <w:p w:rsidR="00BC5049" w:rsidRPr="00BC5049" w:rsidRDefault="00BC5049" w:rsidP="00BB7D3A">
            <w:pPr>
              <w:jc w:val="center"/>
              <w:rPr>
                <w:b/>
                <w:sz w:val="28"/>
                <w:szCs w:val="28"/>
              </w:rPr>
            </w:pPr>
          </w:p>
        </w:tc>
      </w:tr>
      <w:tr w:rsidR="00BC5049" w:rsidTr="00F22E3D">
        <w:tc>
          <w:tcPr>
            <w:tcW w:w="3085" w:type="dxa"/>
          </w:tcPr>
          <w:p w:rsidR="00BC5049" w:rsidRDefault="00BC5049" w:rsidP="00BC5049">
            <w:r>
              <w:t xml:space="preserve">Name of establishment </w:t>
            </w:r>
            <w:r w:rsidR="00F36DE1">
              <w:t>or agency</w:t>
            </w:r>
          </w:p>
          <w:p w:rsidR="00BC5049" w:rsidRDefault="00BC5049" w:rsidP="00BC5049"/>
        </w:tc>
        <w:tc>
          <w:tcPr>
            <w:tcW w:w="5437" w:type="dxa"/>
          </w:tcPr>
          <w:p w:rsidR="00BC5049" w:rsidRDefault="0073089D" w:rsidP="00BC5049">
            <w:r>
              <w:t>Odonto Limited T/A Cathedral Dental Clinic</w:t>
            </w:r>
          </w:p>
        </w:tc>
        <w:bookmarkStart w:id="0" w:name="_GoBack"/>
        <w:bookmarkEnd w:id="0"/>
      </w:tr>
      <w:tr w:rsidR="00BC5049" w:rsidTr="00F22E3D">
        <w:tc>
          <w:tcPr>
            <w:tcW w:w="3085" w:type="dxa"/>
          </w:tcPr>
          <w:p w:rsidR="00BC5049" w:rsidRDefault="00BC5049" w:rsidP="00BC5049">
            <w:r>
              <w:t>Address and postcode</w:t>
            </w:r>
          </w:p>
          <w:p w:rsidR="00BC5049" w:rsidRDefault="00BC5049" w:rsidP="00BC5049"/>
          <w:p w:rsidR="00BC5049" w:rsidRDefault="00BC5049" w:rsidP="00BC5049"/>
          <w:p w:rsidR="00BC5049" w:rsidRDefault="00BC5049" w:rsidP="00BC5049"/>
          <w:p w:rsidR="00BC5049" w:rsidRDefault="00BC5049" w:rsidP="00BC5049"/>
          <w:p w:rsidR="00BC5049" w:rsidRDefault="00BC5049" w:rsidP="00BC5049"/>
          <w:p w:rsidR="00BC5049" w:rsidRDefault="00BC5049" w:rsidP="00BC5049"/>
        </w:tc>
        <w:tc>
          <w:tcPr>
            <w:tcW w:w="5437" w:type="dxa"/>
          </w:tcPr>
          <w:p w:rsidR="00BC5049" w:rsidRDefault="000B6CDB" w:rsidP="00BC5049">
            <w:r>
              <w:t>166 Cathedral Road</w:t>
            </w:r>
          </w:p>
          <w:p w:rsidR="0073089D" w:rsidRDefault="0073089D" w:rsidP="00BC5049">
            <w:r>
              <w:t>Pontcanna</w:t>
            </w:r>
          </w:p>
          <w:p w:rsidR="00F36DE1" w:rsidRDefault="0073089D" w:rsidP="00BC5049">
            <w:r>
              <w:t>Cardiff</w:t>
            </w:r>
          </w:p>
          <w:p w:rsidR="00F36DE1" w:rsidRDefault="0073089D" w:rsidP="00BC5049">
            <w:r>
              <w:t>CF11 9JD</w:t>
            </w:r>
          </w:p>
        </w:tc>
      </w:tr>
      <w:tr w:rsidR="00BC5049" w:rsidTr="00F22E3D">
        <w:tc>
          <w:tcPr>
            <w:tcW w:w="3085" w:type="dxa"/>
          </w:tcPr>
          <w:p w:rsidR="00BC5049" w:rsidRDefault="00BC5049" w:rsidP="00BC5049">
            <w:r>
              <w:t>Telephone number</w:t>
            </w:r>
          </w:p>
          <w:p w:rsidR="00BC5049" w:rsidRDefault="00BC5049" w:rsidP="00BC5049"/>
        </w:tc>
        <w:tc>
          <w:tcPr>
            <w:tcW w:w="5437" w:type="dxa"/>
          </w:tcPr>
          <w:p w:rsidR="00BC5049" w:rsidRDefault="0073089D" w:rsidP="00BC5049">
            <w:r>
              <w:t>02920 382 671</w:t>
            </w:r>
          </w:p>
        </w:tc>
      </w:tr>
      <w:tr w:rsidR="00BC5049" w:rsidTr="00F22E3D">
        <w:tc>
          <w:tcPr>
            <w:tcW w:w="3085" w:type="dxa"/>
          </w:tcPr>
          <w:p w:rsidR="00BC5049" w:rsidRDefault="00BC5049" w:rsidP="00BC5049">
            <w:r>
              <w:t>Email address</w:t>
            </w:r>
          </w:p>
          <w:p w:rsidR="00BC5049" w:rsidRDefault="00BC5049" w:rsidP="00BC5049"/>
        </w:tc>
        <w:tc>
          <w:tcPr>
            <w:tcW w:w="5437" w:type="dxa"/>
          </w:tcPr>
          <w:p w:rsidR="00BC5049" w:rsidRDefault="0073089D" w:rsidP="00BC5049">
            <w:r>
              <w:t>admin@cathedraldentalclinic.com</w:t>
            </w:r>
          </w:p>
        </w:tc>
      </w:tr>
      <w:tr w:rsidR="00BC5049" w:rsidTr="00F22E3D">
        <w:tc>
          <w:tcPr>
            <w:tcW w:w="3085" w:type="dxa"/>
          </w:tcPr>
          <w:p w:rsidR="00BC5049" w:rsidRDefault="00BC5049" w:rsidP="00BC5049">
            <w:r>
              <w:t>Fax number</w:t>
            </w:r>
          </w:p>
          <w:p w:rsidR="00BC5049" w:rsidRDefault="00BC5049" w:rsidP="00BC5049"/>
        </w:tc>
        <w:tc>
          <w:tcPr>
            <w:tcW w:w="5437" w:type="dxa"/>
          </w:tcPr>
          <w:p w:rsidR="00BC5049" w:rsidRDefault="0073089D" w:rsidP="00BC5049">
            <w:r>
              <w:t>02920 232 066</w:t>
            </w:r>
          </w:p>
        </w:tc>
      </w:tr>
    </w:tbl>
    <w:p w:rsidR="00BC5049" w:rsidRDefault="00BC5049"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8522"/>
      </w:tblGrid>
      <w:tr w:rsidR="00F36DE1" w:rsidTr="00F22E3D">
        <w:tc>
          <w:tcPr>
            <w:tcW w:w="8522" w:type="dxa"/>
            <w:shd w:val="clear" w:color="auto" w:fill="92CDDC" w:themeFill="accent5" w:themeFillTint="99"/>
          </w:tcPr>
          <w:p w:rsidR="00F36DE1" w:rsidRDefault="00F36DE1" w:rsidP="00BC5049"/>
          <w:p w:rsidR="00F36DE1" w:rsidRPr="00BB7D3A" w:rsidRDefault="00F36DE1" w:rsidP="00BC5049">
            <w:pPr>
              <w:rPr>
                <w:b/>
              </w:rPr>
            </w:pPr>
            <w:r w:rsidRPr="00BB7D3A">
              <w:rPr>
                <w:b/>
              </w:rPr>
              <w:t>Aims and objectives of the establishment or agency</w:t>
            </w:r>
          </w:p>
          <w:p w:rsidR="00F36DE1" w:rsidRDefault="00F36DE1" w:rsidP="00BC5049"/>
        </w:tc>
      </w:tr>
      <w:tr w:rsidR="00F36DE1" w:rsidTr="00F22E3D">
        <w:tc>
          <w:tcPr>
            <w:tcW w:w="8522" w:type="dxa"/>
          </w:tcPr>
          <w:p w:rsidR="0043015A" w:rsidRPr="0043015A" w:rsidRDefault="00D43E7B" w:rsidP="0043015A">
            <w:pPr>
              <w:pStyle w:val="NormalWeb"/>
              <w:shd w:val="clear" w:color="auto" w:fill="FFFFFF"/>
              <w:spacing w:before="120" w:beforeAutospacing="0" w:after="0" w:afterAutospacing="0"/>
              <w:jc w:val="both"/>
              <w:rPr>
                <w:rFonts w:ascii="Arial" w:hAnsi="Arial" w:cs="Arial"/>
                <w:color w:val="4D4B4A"/>
              </w:rPr>
            </w:pPr>
            <w:r w:rsidRPr="0043015A">
              <w:rPr>
                <w:rFonts w:ascii="Arial" w:hAnsi="Arial" w:cs="Arial"/>
                <w:color w:val="4D4B4A"/>
              </w:rPr>
              <w:t>O</w:t>
            </w:r>
            <w:r w:rsidR="007D7BA7" w:rsidRPr="0043015A">
              <w:rPr>
                <w:rFonts w:ascii="Arial" w:hAnsi="Arial" w:cs="Arial"/>
                <w:color w:val="4D4B4A"/>
              </w:rPr>
              <w:t>ur</w:t>
            </w:r>
            <w:r w:rsidR="00235236" w:rsidRPr="0043015A">
              <w:rPr>
                <w:rFonts w:ascii="Arial" w:hAnsi="Arial" w:cs="Arial"/>
                <w:color w:val="4D4B4A"/>
              </w:rPr>
              <w:t xml:space="preserve"> </w:t>
            </w:r>
            <w:r w:rsidRPr="0043015A">
              <w:rPr>
                <w:rFonts w:ascii="Arial" w:hAnsi="Arial" w:cs="Arial"/>
                <w:color w:val="4D4B4A"/>
              </w:rPr>
              <w:t>committed team aim</w:t>
            </w:r>
            <w:r w:rsidR="00235236" w:rsidRPr="0043015A">
              <w:rPr>
                <w:rFonts w:ascii="Arial" w:hAnsi="Arial" w:cs="Arial"/>
                <w:color w:val="4D4B4A"/>
              </w:rPr>
              <w:t xml:space="preserve"> to providing all patients with the best possible </w:t>
            </w:r>
            <w:r w:rsidR="007D7BA7" w:rsidRPr="0043015A">
              <w:rPr>
                <w:rFonts w:ascii="Arial" w:hAnsi="Arial" w:cs="Arial"/>
                <w:color w:val="4D4B4A"/>
              </w:rPr>
              <w:t xml:space="preserve">service, </w:t>
            </w:r>
            <w:r w:rsidR="00235236" w:rsidRPr="0043015A">
              <w:rPr>
                <w:rFonts w:ascii="Arial" w:hAnsi="Arial" w:cs="Arial"/>
                <w:color w:val="4D4B4A"/>
              </w:rPr>
              <w:t>care and treatment in General &amp; Cosmetic dentistry, Dental Implant, Orthodontic treatments and Prosthodontics.</w:t>
            </w:r>
          </w:p>
          <w:p w:rsidR="0043015A" w:rsidRPr="0043015A" w:rsidRDefault="00BB0A85" w:rsidP="0043015A">
            <w:pPr>
              <w:pStyle w:val="NormalWeb"/>
              <w:shd w:val="clear" w:color="auto" w:fill="FFFFFF"/>
              <w:spacing w:before="120" w:beforeAutospacing="0" w:after="120" w:afterAutospacing="0"/>
              <w:jc w:val="both"/>
              <w:rPr>
                <w:rFonts w:ascii="Arial" w:hAnsi="Arial" w:cs="Arial"/>
                <w:color w:val="4D4B4A"/>
              </w:rPr>
            </w:pPr>
            <w:r w:rsidRPr="0043015A">
              <w:rPr>
                <w:rFonts w:ascii="Arial" w:hAnsi="Arial" w:cs="Arial"/>
                <w:color w:val="4D4B4A"/>
              </w:rPr>
              <w:t xml:space="preserve">Our objectives are </w:t>
            </w:r>
            <w:r w:rsidR="00D43E7B" w:rsidRPr="0043015A">
              <w:rPr>
                <w:rFonts w:ascii="Arial" w:hAnsi="Arial" w:cs="Arial"/>
                <w:color w:val="4D4B4A"/>
              </w:rPr>
              <w:t>to offer clinical excellence by</w:t>
            </w:r>
            <w:r w:rsidR="00870D78" w:rsidRPr="0043015A">
              <w:rPr>
                <w:rFonts w:ascii="Arial" w:hAnsi="Arial" w:cs="Arial"/>
                <w:color w:val="4D4B4A"/>
              </w:rPr>
              <w:t xml:space="preserve"> </w:t>
            </w:r>
            <w:r w:rsidR="00F52F73" w:rsidRPr="0043015A">
              <w:rPr>
                <w:rFonts w:ascii="Arial" w:hAnsi="Arial" w:cs="Arial"/>
                <w:color w:val="4D4B4A"/>
              </w:rPr>
              <w:t xml:space="preserve">our </w:t>
            </w:r>
            <w:r w:rsidR="00235236" w:rsidRPr="0043015A">
              <w:rPr>
                <w:rFonts w:ascii="Arial" w:hAnsi="Arial" w:cs="Arial"/>
                <w:color w:val="4D4B4A"/>
              </w:rPr>
              <w:t>experienced clinicians</w:t>
            </w:r>
            <w:r w:rsidR="007D7BA7" w:rsidRPr="0043015A">
              <w:rPr>
                <w:rFonts w:ascii="Arial" w:hAnsi="Arial" w:cs="Arial"/>
                <w:color w:val="4D4B4A"/>
              </w:rPr>
              <w:t>,</w:t>
            </w:r>
            <w:r w:rsidRPr="0043015A">
              <w:rPr>
                <w:rFonts w:ascii="Arial" w:hAnsi="Arial" w:cs="Arial"/>
                <w:color w:val="4D4B4A"/>
              </w:rPr>
              <w:t xml:space="preserve"> using latest quality equipment</w:t>
            </w:r>
            <w:r w:rsidR="007D7BA7" w:rsidRPr="0043015A">
              <w:rPr>
                <w:rFonts w:ascii="Arial" w:hAnsi="Arial" w:cs="Arial"/>
                <w:color w:val="4D4B4A"/>
              </w:rPr>
              <w:t>, appliances</w:t>
            </w:r>
            <w:r w:rsidR="00235236" w:rsidRPr="0043015A">
              <w:rPr>
                <w:rFonts w:ascii="Arial" w:hAnsi="Arial" w:cs="Arial"/>
                <w:color w:val="4D4B4A"/>
              </w:rPr>
              <w:t xml:space="preserve"> </w:t>
            </w:r>
            <w:r w:rsidR="007D7BA7" w:rsidRPr="0043015A">
              <w:rPr>
                <w:rFonts w:ascii="Arial" w:hAnsi="Arial" w:cs="Arial"/>
                <w:color w:val="4D4B4A"/>
              </w:rPr>
              <w:t xml:space="preserve">and materials </w:t>
            </w:r>
            <w:r w:rsidR="00235236" w:rsidRPr="0043015A">
              <w:rPr>
                <w:rFonts w:ascii="Arial" w:hAnsi="Arial" w:cs="Arial"/>
                <w:color w:val="4D4B4A"/>
              </w:rPr>
              <w:t>to achieve optimum resu</w:t>
            </w:r>
            <w:r w:rsidR="00D43E7B" w:rsidRPr="0043015A">
              <w:rPr>
                <w:rFonts w:ascii="Arial" w:hAnsi="Arial" w:cs="Arial"/>
                <w:color w:val="4D4B4A"/>
              </w:rPr>
              <w:t>lts and patient satisfaction; while placing</w:t>
            </w:r>
            <w:r w:rsidR="00235236" w:rsidRPr="0043015A">
              <w:rPr>
                <w:rFonts w:ascii="Arial" w:hAnsi="Arial" w:cs="Arial"/>
                <w:color w:val="4D4B4A"/>
              </w:rPr>
              <w:t xml:space="preserve"> a high emphasis on prevention, oral health education and building close r</w:t>
            </w:r>
            <w:r w:rsidR="00171B86" w:rsidRPr="0043015A">
              <w:rPr>
                <w:rFonts w:ascii="Arial" w:hAnsi="Arial" w:cs="Arial"/>
                <w:color w:val="4D4B4A"/>
              </w:rPr>
              <w:t>elationships with our patients.</w:t>
            </w:r>
          </w:p>
        </w:tc>
      </w:tr>
    </w:tbl>
    <w:p w:rsidR="006438DF" w:rsidRDefault="006438DF"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2802"/>
        <w:gridCol w:w="5720"/>
      </w:tblGrid>
      <w:tr w:rsidR="00F36DE1" w:rsidTr="00F22E3D">
        <w:tc>
          <w:tcPr>
            <w:tcW w:w="8522" w:type="dxa"/>
            <w:gridSpan w:val="2"/>
            <w:shd w:val="clear" w:color="auto" w:fill="92CDDC" w:themeFill="accent5" w:themeFillTint="99"/>
          </w:tcPr>
          <w:p w:rsidR="00F36DE1" w:rsidRPr="00F36DE1" w:rsidRDefault="00BB7D3A" w:rsidP="00BB7D3A">
            <w:pPr>
              <w:jc w:val="center"/>
              <w:rPr>
                <w:b/>
                <w:sz w:val="28"/>
                <w:szCs w:val="28"/>
              </w:rPr>
            </w:pPr>
            <w:r>
              <w:rPr>
                <w:b/>
                <w:sz w:val="28"/>
                <w:szCs w:val="28"/>
              </w:rPr>
              <w:t>REGISTERED MANAGER DETAILS</w:t>
            </w:r>
          </w:p>
          <w:p w:rsidR="00F36DE1" w:rsidRDefault="00F36DE1" w:rsidP="00BB7D3A">
            <w:pPr>
              <w:jc w:val="center"/>
            </w:pPr>
          </w:p>
        </w:tc>
      </w:tr>
      <w:tr w:rsidR="00F36DE1" w:rsidTr="00F22E3D">
        <w:tc>
          <w:tcPr>
            <w:tcW w:w="2802" w:type="dxa"/>
          </w:tcPr>
          <w:p w:rsidR="00F36DE1" w:rsidRDefault="00F36DE1" w:rsidP="00BC5049">
            <w:r>
              <w:t>Name</w:t>
            </w:r>
          </w:p>
        </w:tc>
        <w:tc>
          <w:tcPr>
            <w:tcW w:w="5720" w:type="dxa"/>
          </w:tcPr>
          <w:p w:rsidR="00F36DE1" w:rsidRDefault="00300980" w:rsidP="00BC5049">
            <w:r>
              <w:t>Ali Tab</w:t>
            </w:r>
            <w:r w:rsidR="00171B86">
              <w:t>atabai</w:t>
            </w:r>
            <w:r w:rsidR="00EC4107">
              <w:t xml:space="preserve"> (known as Ali Tabai)</w:t>
            </w:r>
          </w:p>
          <w:p w:rsidR="00BB7D3A" w:rsidRDefault="00BB7D3A" w:rsidP="00BC5049"/>
        </w:tc>
      </w:tr>
      <w:tr w:rsidR="00F36DE1" w:rsidTr="00F22E3D">
        <w:tc>
          <w:tcPr>
            <w:tcW w:w="2802" w:type="dxa"/>
          </w:tcPr>
          <w:p w:rsidR="00F36DE1" w:rsidRDefault="00F36DE1" w:rsidP="00BC5049">
            <w:r>
              <w:t>Address</w:t>
            </w:r>
            <w:r w:rsidR="00297753">
              <w:t xml:space="preserve"> and postcode</w:t>
            </w:r>
          </w:p>
          <w:p w:rsidR="00297753" w:rsidRDefault="00297753" w:rsidP="00BC5049"/>
          <w:p w:rsidR="00297753" w:rsidRDefault="00297753" w:rsidP="00BC5049"/>
          <w:p w:rsidR="00297753" w:rsidRDefault="00297753" w:rsidP="00BC5049"/>
          <w:p w:rsidR="0043015A" w:rsidRDefault="0043015A" w:rsidP="00BC5049"/>
          <w:p w:rsidR="00297753" w:rsidRDefault="00297753" w:rsidP="00BC5049"/>
        </w:tc>
        <w:tc>
          <w:tcPr>
            <w:tcW w:w="5720" w:type="dxa"/>
          </w:tcPr>
          <w:p w:rsidR="00F36DE1" w:rsidRDefault="005A4814" w:rsidP="00BC5049">
            <w:r>
              <w:t>Cathedral Dental Clinic</w:t>
            </w:r>
          </w:p>
          <w:p w:rsidR="005A4814" w:rsidRDefault="005A4814" w:rsidP="00BC5049">
            <w:r>
              <w:t>166 Cathedral Road</w:t>
            </w:r>
          </w:p>
          <w:p w:rsidR="005A4814" w:rsidRDefault="005A4814" w:rsidP="00BC5049">
            <w:r>
              <w:t>Pontcanna</w:t>
            </w:r>
          </w:p>
          <w:p w:rsidR="005A4814" w:rsidRDefault="005A4814" w:rsidP="00BC5049">
            <w:r>
              <w:t>Cardiff</w:t>
            </w:r>
          </w:p>
          <w:p w:rsidR="005A4814" w:rsidRDefault="005A4814" w:rsidP="00BC5049">
            <w:r>
              <w:t>CF11 9JD</w:t>
            </w:r>
          </w:p>
        </w:tc>
      </w:tr>
      <w:tr w:rsidR="00F36DE1" w:rsidTr="00F22E3D">
        <w:tc>
          <w:tcPr>
            <w:tcW w:w="2802" w:type="dxa"/>
          </w:tcPr>
          <w:p w:rsidR="00F36DE1" w:rsidRDefault="00297753" w:rsidP="00BC5049">
            <w:r>
              <w:t>Telephone number</w:t>
            </w:r>
          </w:p>
        </w:tc>
        <w:tc>
          <w:tcPr>
            <w:tcW w:w="5720" w:type="dxa"/>
          </w:tcPr>
          <w:p w:rsidR="00F36DE1" w:rsidRDefault="005A4814" w:rsidP="00BC5049">
            <w:r>
              <w:t>02920 340 165</w:t>
            </w:r>
          </w:p>
        </w:tc>
      </w:tr>
      <w:tr w:rsidR="00F36DE1" w:rsidTr="00F22E3D">
        <w:tc>
          <w:tcPr>
            <w:tcW w:w="2802" w:type="dxa"/>
          </w:tcPr>
          <w:p w:rsidR="00F36DE1" w:rsidRDefault="00297753" w:rsidP="00BC5049">
            <w:r>
              <w:t>Email address</w:t>
            </w:r>
          </w:p>
        </w:tc>
        <w:tc>
          <w:tcPr>
            <w:tcW w:w="5720" w:type="dxa"/>
          </w:tcPr>
          <w:p w:rsidR="00F36DE1" w:rsidRDefault="005A4814" w:rsidP="00BC5049">
            <w:r>
              <w:t>ali@cathedraldentalclinic.com</w:t>
            </w:r>
          </w:p>
        </w:tc>
      </w:tr>
      <w:tr w:rsidR="00F36DE1" w:rsidTr="00F22E3D">
        <w:tc>
          <w:tcPr>
            <w:tcW w:w="2802" w:type="dxa"/>
          </w:tcPr>
          <w:p w:rsidR="00F36DE1" w:rsidRDefault="00297753" w:rsidP="00BC5049">
            <w:r>
              <w:t>Fax number</w:t>
            </w:r>
          </w:p>
        </w:tc>
        <w:tc>
          <w:tcPr>
            <w:tcW w:w="5720" w:type="dxa"/>
          </w:tcPr>
          <w:p w:rsidR="00F36DE1" w:rsidRDefault="005A4814" w:rsidP="00BC5049">
            <w:r>
              <w:t>02920 232 066</w:t>
            </w:r>
          </w:p>
        </w:tc>
      </w:tr>
      <w:tr w:rsidR="00297753" w:rsidTr="00F22E3D">
        <w:tc>
          <w:tcPr>
            <w:tcW w:w="8522" w:type="dxa"/>
            <w:gridSpan w:val="2"/>
          </w:tcPr>
          <w:p w:rsidR="00171B86" w:rsidRDefault="00297753" w:rsidP="0043015A">
            <w:pPr>
              <w:spacing w:before="120" w:after="120"/>
            </w:pPr>
            <w:r>
              <w:lastRenderedPageBreak/>
              <w:t>Relevant qualifications</w:t>
            </w:r>
          </w:p>
          <w:p w:rsidR="00297753" w:rsidRDefault="004A35D6" w:rsidP="00BC5049">
            <w:r>
              <w:t>Diploma graduate</w:t>
            </w:r>
            <w:r w:rsidR="000B6CDB">
              <w:t xml:space="preserve"> </w:t>
            </w:r>
            <w:r>
              <w:t>in</w:t>
            </w:r>
            <w:r w:rsidR="00171B86">
              <w:t xml:space="preserve"> Mechanical &amp; Production Engineering (</w:t>
            </w:r>
            <w:r>
              <w:t>HND/</w:t>
            </w:r>
            <w:r w:rsidR="00171B86">
              <w:t>Bsc )</w:t>
            </w:r>
          </w:p>
          <w:p w:rsidR="00171B86" w:rsidRDefault="00171B86" w:rsidP="00BC5049">
            <w:r>
              <w:t>Post graduate Diploma in Management Studies (DMS)</w:t>
            </w:r>
          </w:p>
          <w:p w:rsidR="00171B86" w:rsidRDefault="00FC0995" w:rsidP="0043015A">
            <w:pPr>
              <w:spacing w:before="120" w:after="120"/>
            </w:pPr>
            <w:r>
              <w:t xml:space="preserve">Completing </w:t>
            </w:r>
            <w:r w:rsidR="00171B86">
              <w:t>Master in Business Administration (MBA)</w:t>
            </w:r>
          </w:p>
        </w:tc>
      </w:tr>
      <w:tr w:rsidR="00297753" w:rsidTr="00F22E3D">
        <w:tc>
          <w:tcPr>
            <w:tcW w:w="8522" w:type="dxa"/>
            <w:gridSpan w:val="2"/>
          </w:tcPr>
          <w:p w:rsidR="00297753" w:rsidRDefault="00297753" w:rsidP="0043015A">
            <w:pPr>
              <w:spacing w:before="120" w:after="120"/>
            </w:pPr>
            <w:r>
              <w:t xml:space="preserve">Relevant experience </w:t>
            </w:r>
          </w:p>
          <w:p w:rsidR="00297753" w:rsidRDefault="00350F61" w:rsidP="0043015A">
            <w:pPr>
              <w:jc w:val="both"/>
            </w:pPr>
            <w:r>
              <w:t>2</w:t>
            </w:r>
            <w:r w:rsidR="002E1379">
              <w:t>2</w:t>
            </w:r>
            <w:r w:rsidR="004D678B">
              <w:t xml:space="preserve"> years b</w:t>
            </w:r>
            <w:r w:rsidR="00171B86">
              <w:t>usiness, management and operation</w:t>
            </w:r>
            <w:r w:rsidR="00146189">
              <w:t>al</w:t>
            </w:r>
            <w:r w:rsidR="00171B86">
              <w:t xml:space="preserve"> experience in several non medical sectors</w:t>
            </w:r>
          </w:p>
          <w:p w:rsidR="00297753" w:rsidRDefault="00306514" w:rsidP="0043015A">
            <w:pPr>
              <w:spacing w:after="120"/>
              <w:jc w:val="both"/>
            </w:pPr>
            <w:r>
              <w:t>13 y</w:t>
            </w:r>
            <w:r w:rsidR="004D678B">
              <w:t>ears b</w:t>
            </w:r>
            <w:r w:rsidR="00171B86">
              <w:t xml:space="preserve">usiness, </w:t>
            </w:r>
            <w:r w:rsidR="004D678B">
              <w:t>management</w:t>
            </w:r>
            <w:r w:rsidR="00171B86">
              <w:t xml:space="preserve"> and operation</w:t>
            </w:r>
            <w:r w:rsidR="00146189">
              <w:t>al</w:t>
            </w:r>
            <w:r>
              <w:t xml:space="preserve"> experience in d</w:t>
            </w:r>
            <w:r w:rsidR="00171B86">
              <w:t>ental sector</w:t>
            </w:r>
          </w:p>
        </w:tc>
      </w:tr>
    </w:tbl>
    <w:p w:rsidR="006438DF" w:rsidRDefault="006438DF"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2802"/>
        <w:gridCol w:w="38"/>
        <w:gridCol w:w="2655"/>
        <w:gridCol w:w="3027"/>
      </w:tblGrid>
      <w:tr w:rsidR="00297753" w:rsidTr="00F22E3D">
        <w:tc>
          <w:tcPr>
            <w:tcW w:w="8522" w:type="dxa"/>
            <w:gridSpan w:val="4"/>
            <w:shd w:val="clear" w:color="auto" w:fill="92CDDC" w:themeFill="accent5" w:themeFillTint="99"/>
          </w:tcPr>
          <w:p w:rsidR="00297753" w:rsidRDefault="00BB7D3A" w:rsidP="00BB7D3A">
            <w:pPr>
              <w:jc w:val="center"/>
              <w:rPr>
                <w:b/>
                <w:sz w:val="28"/>
                <w:szCs w:val="28"/>
              </w:rPr>
            </w:pPr>
            <w:r>
              <w:rPr>
                <w:b/>
                <w:sz w:val="28"/>
                <w:szCs w:val="28"/>
              </w:rPr>
              <w:t>RESPONSIBLE INDIVIDUAL DETAILS</w:t>
            </w:r>
          </w:p>
          <w:p w:rsidR="00297753" w:rsidRPr="00F36DE1" w:rsidRDefault="00297753" w:rsidP="00BB7D3A">
            <w:pPr>
              <w:jc w:val="center"/>
              <w:rPr>
                <w:b/>
                <w:sz w:val="28"/>
                <w:szCs w:val="28"/>
              </w:rPr>
            </w:pPr>
            <w:r w:rsidRPr="00297753">
              <w:t>(please delete this section if not applicable)</w:t>
            </w:r>
          </w:p>
          <w:p w:rsidR="00297753" w:rsidRDefault="00297753" w:rsidP="005429BB"/>
        </w:tc>
      </w:tr>
      <w:tr w:rsidR="00297753" w:rsidTr="00F22E3D">
        <w:tc>
          <w:tcPr>
            <w:tcW w:w="2802" w:type="dxa"/>
          </w:tcPr>
          <w:p w:rsidR="00297753" w:rsidRDefault="00297753" w:rsidP="005429BB">
            <w:r>
              <w:t>Name</w:t>
            </w:r>
          </w:p>
        </w:tc>
        <w:tc>
          <w:tcPr>
            <w:tcW w:w="5720" w:type="dxa"/>
            <w:gridSpan w:val="3"/>
          </w:tcPr>
          <w:p w:rsidR="00297753" w:rsidRDefault="004D678B" w:rsidP="005429BB">
            <w:r>
              <w:t>Ali Tabatabai</w:t>
            </w:r>
            <w:r w:rsidR="00EC4107">
              <w:t xml:space="preserve"> (known as Ali Tabai)</w:t>
            </w:r>
          </w:p>
          <w:p w:rsidR="00297753" w:rsidRDefault="00297753" w:rsidP="005429BB"/>
        </w:tc>
      </w:tr>
      <w:tr w:rsidR="00297753" w:rsidTr="00F22E3D">
        <w:tc>
          <w:tcPr>
            <w:tcW w:w="2802" w:type="dxa"/>
          </w:tcPr>
          <w:p w:rsidR="00297753" w:rsidRDefault="00297753" w:rsidP="005429BB">
            <w:r>
              <w:t>Address and postcode</w:t>
            </w:r>
          </w:p>
          <w:p w:rsidR="00297753" w:rsidRDefault="00297753" w:rsidP="005429BB"/>
          <w:p w:rsidR="00297753" w:rsidRDefault="00297753" w:rsidP="005429BB"/>
          <w:p w:rsidR="00297753" w:rsidRDefault="00297753" w:rsidP="005429BB"/>
          <w:p w:rsidR="00297753" w:rsidRDefault="00297753" w:rsidP="005429BB"/>
          <w:p w:rsidR="00297753" w:rsidRDefault="00297753" w:rsidP="005429BB"/>
          <w:p w:rsidR="00297753" w:rsidRDefault="00297753" w:rsidP="005429BB"/>
          <w:p w:rsidR="00297753" w:rsidRDefault="00297753" w:rsidP="005429BB"/>
        </w:tc>
        <w:tc>
          <w:tcPr>
            <w:tcW w:w="5720" w:type="dxa"/>
            <w:gridSpan w:val="3"/>
          </w:tcPr>
          <w:p w:rsidR="00297753" w:rsidRDefault="009B7A30" w:rsidP="005429BB">
            <w:r>
              <w:t>Cathedral Dental Clinic</w:t>
            </w:r>
          </w:p>
          <w:p w:rsidR="009B7A30" w:rsidRDefault="009B7A30" w:rsidP="005429BB">
            <w:r>
              <w:t>166 Cathedral Road</w:t>
            </w:r>
          </w:p>
          <w:p w:rsidR="009B7A30" w:rsidRDefault="009B7A30" w:rsidP="005429BB">
            <w:r>
              <w:t>Pontcanna</w:t>
            </w:r>
          </w:p>
          <w:p w:rsidR="009B7A30" w:rsidRDefault="009B7A30" w:rsidP="005429BB">
            <w:r>
              <w:t>Cardiff</w:t>
            </w:r>
          </w:p>
          <w:p w:rsidR="009B7A30" w:rsidRDefault="009B7A30" w:rsidP="005429BB">
            <w:r>
              <w:t>CF11 9JD</w:t>
            </w:r>
          </w:p>
        </w:tc>
      </w:tr>
      <w:tr w:rsidR="00297753" w:rsidTr="00F22E3D">
        <w:tc>
          <w:tcPr>
            <w:tcW w:w="2802" w:type="dxa"/>
          </w:tcPr>
          <w:p w:rsidR="00297753" w:rsidRDefault="00297753" w:rsidP="005429BB">
            <w:r>
              <w:t>Telephone number</w:t>
            </w:r>
          </w:p>
        </w:tc>
        <w:tc>
          <w:tcPr>
            <w:tcW w:w="5720" w:type="dxa"/>
            <w:gridSpan w:val="3"/>
          </w:tcPr>
          <w:p w:rsidR="00297753" w:rsidRDefault="009B7A30" w:rsidP="005429BB">
            <w:r>
              <w:t>02920 340 165</w:t>
            </w:r>
          </w:p>
          <w:p w:rsidR="00297753" w:rsidRDefault="00297753" w:rsidP="005429BB"/>
        </w:tc>
      </w:tr>
      <w:tr w:rsidR="00297753" w:rsidTr="00F22E3D">
        <w:tc>
          <w:tcPr>
            <w:tcW w:w="2802" w:type="dxa"/>
          </w:tcPr>
          <w:p w:rsidR="00297753" w:rsidRDefault="00297753" w:rsidP="005429BB">
            <w:r>
              <w:t>Email address</w:t>
            </w:r>
          </w:p>
        </w:tc>
        <w:tc>
          <w:tcPr>
            <w:tcW w:w="5720" w:type="dxa"/>
            <w:gridSpan w:val="3"/>
          </w:tcPr>
          <w:p w:rsidR="00297753" w:rsidRDefault="009B7A30" w:rsidP="005429BB">
            <w:r>
              <w:t>ali@cathedraldentalclinic.com</w:t>
            </w:r>
          </w:p>
          <w:p w:rsidR="00297753" w:rsidRDefault="00297753" w:rsidP="005429BB"/>
        </w:tc>
      </w:tr>
      <w:tr w:rsidR="00297753" w:rsidTr="00F22E3D">
        <w:tc>
          <w:tcPr>
            <w:tcW w:w="2802" w:type="dxa"/>
          </w:tcPr>
          <w:p w:rsidR="00297753" w:rsidRDefault="00297753" w:rsidP="005429BB">
            <w:r>
              <w:t>Fax number</w:t>
            </w:r>
          </w:p>
        </w:tc>
        <w:tc>
          <w:tcPr>
            <w:tcW w:w="5720" w:type="dxa"/>
            <w:gridSpan w:val="3"/>
          </w:tcPr>
          <w:p w:rsidR="00297753" w:rsidRDefault="009B7A30" w:rsidP="005429BB">
            <w:r>
              <w:t>02920 232 066</w:t>
            </w:r>
          </w:p>
          <w:p w:rsidR="00297753" w:rsidRDefault="00297753" w:rsidP="005429BB"/>
        </w:tc>
      </w:tr>
      <w:tr w:rsidR="00297753" w:rsidTr="00F22E3D">
        <w:tc>
          <w:tcPr>
            <w:tcW w:w="8522" w:type="dxa"/>
            <w:gridSpan w:val="4"/>
          </w:tcPr>
          <w:p w:rsidR="004D678B" w:rsidRDefault="00297753" w:rsidP="0043015A">
            <w:pPr>
              <w:spacing w:before="120" w:after="120"/>
            </w:pPr>
            <w:r>
              <w:t>Relevant qualifications</w:t>
            </w:r>
          </w:p>
          <w:p w:rsidR="004D678B" w:rsidRDefault="00223997" w:rsidP="004D678B">
            <w:r>
              <w:t>Diploma graduate</w:t>
            </w:r>
            <w:r w:rsidR="004D678B">
              <w:t xml:space="preserve"> Mechanical &amp; Production Engineering (</w:t>
            </w:r>
            <w:r>
              <w:t>HND/</w:t>
            </w:r>
            <w:r w:rsidR="004D678B">
              <w:t>Bsc )</w:t>
            </w:r>
          </w:p>
          <w:p w:rsidR="004D678B" w:rsidRDefault="004D678B" w:rsidP="004D678B">
            <w:r>
              <w:t>Post graduate Diploma in Management Studies (DMS)</w:t>
            </w:r>
          </w:p>
          <w:p w:rsidR="00297753" w:rsidRDefault="00FC0995" w:rsidP="0043015A">
            <w:pPr>
              <w:spacing w:after="120"/>
            </w:pPr>
            <w:r>
              <w:t xml:space="preserve">Completing </w:t>
            </w:r>
            <w:r w:rsidR="004D678B">
              <w:t>Master in Business Administration (MBA)</w:t>
            </w:r>
          </w:p>
        </w:tc>
      </w:tr>
      <w:tr w:rsidR="00297753" w:rsidTr="00F22E3D">
        <w:tc>
          <w:tcPr>
            <w:tcW w:w="8522" w:type="dxa"/>
            <w:gridSpan w:val="4"/>
          </w:tcPr>
          <w:p w:rsidR="004D678B" w:rsidRDefault="00297753" w:rsidP="0043015A">
            <w:pPr>
              <w:spacing w:before="120" w:after="120"/>
              <w:jc w:val="both"/>
            </w:pPr>
            <w:r>
              <w:t xml:space="preserve">Relevant experience </w:t>
            </w:r>
          </w:p>
          <w:p w:rsidR="007D7BA7" w:rsidRDefault="007D7BA7" w:rsidP="0043015A">
            <w:pPr>
              <w:jc w:val="both"/>
            </w:pPr>
            <w:r>
              <w:t>12</w:t>
            </w:r>
            <w:r w:rsidR="004D678B">
              <w:t xml:space="preserve"> years business, management and operation</w:t>
            </w:r>
            <w:r w:rsidR="00306514">
              <w:t>al</w:t>
            </w:r>
            <w:r w:rsidR="004D678B">
              <w:t xml:space="preserve"> experience in several non medical sectors</w:t>
            </w:r>
          </w:p>
          <w:p w:rsidR="00297753" w:rsidRDefault="00306514" w:rsidP="0043015A">
            <w:pPr>
              <w:spacing w:after="120"/>
              <w:jc w:val="both"/>
            </w:pPr>
            <w:r>
              <w:t>13 y</w:t>
            </w:r>
            <w:r w:rsidR="004D678B">
              <w:t>ears business, management and operation</w:t>
            </w:r>
            <w:r>
              <w:t>al experience in d</w:t>
            </w:r>
            <w:r w:rsidR="004D678B">
              <w:t>ental sector</w:t>
            </w:r>
          </w:p>
        </w:tc>
      </w:tr>
      <w:tr w:rsidR="00297753" w:rsidTr="00F22E3D">
        <w:tc>
          <w:tcPr>
            <w:tcW w:w="8522" w:type="dxa"/>
            <w:gridSpan w:val="4"/>
          </w:tcPr>
          <w:p w:rsidR="00297753" w:rsidRDefault="00297753" w:rsidP="0043015A">
            <w:pPr>
              <w:spacing w:before="120" w:after="120"/>
              <w:jc w:val="both"/>
            </w:pPr>
            <w:r w:rsidRPr="00D7320B">
              <w:t>Roles and responsibilities within the organisation</w:t>
            </w:r>
            <w:r w:rsidR="00B77747">
              <w:t>:</w:t>
            </w:r>
          </w:p>
          <w:p w:rsidR="008F5AA3" w:rsidRDefault="008F5AA3" w:rsidP="0043015A">
            <w:pPr>
              <w:jc w:val="both"/>
            </w:pPr>
            <w:r>
              <w:t xml:space="preserve">Daily operation and running of the clinic to meet all </w:t>
            </w:r>
            <w:r w:rsidR="00D7320B">
              <w:t>private and NHS</w:t>
            </w:r>
            <w:r>
              <w:t xml:space="preserve"> </w:t>
            </w:r>
            <w:r w:rsidR="00C53094">
              <w:t xml:space="preserve">dentistry </w:t>
            </w:r>
            <w:r>
              <w:t xml:space="preserve">regulations. </w:t>
            </w:r>
          </w:p>
          <w:p w:rsidR="0043015A" w:rsidRDefault="0043015A" w:rsidP="00CF1484"/>
          <w:p w:rsidR="0043015A" w:rsidRDefault="0043015A" w:rsidP="00CF1484"/>
          <w:p w:rsidR="008F5AA3" w:rsidRDefault="008F5AA3" w:rsidP="0043015A">
            <w:pPr>
              <w:spacing w:after="120"/>
            </w:pPr>
            <w:r>
              <w:t>The outline of my responsibilities are</w:t>
            </w:r>
            <w:r w:rsidR="00BD7ECA">
              <w:t>:</w:t>
            </w:r>
          </w:p>
          <w:p w:rsidR="008F5AA3" w:rsidRDefault="00556B69" w:rsidP="00CF1484">
            <w:r>
              <w:t xml:space="preserve">Overseeing clinical activities with </w:t>
            </w:r>
            <w:r w:rsidR="006721E9">
              <w:t xml:space="preserve">the </w:t>
            </w:r>
            <w:r>
              <w:t xml:space="preserve">principal dentist </w:t>
            </w:r>
            <w:r w:rsidR="00CF1484">
              <w:t xml:space="preserve">and clinic supervisor </w:t>
            </w:r>
          </w:p>
          <w:p w:rsidR="00CF1484" w:rsidRDefault="008F5AA3" w:rsidP="0043015A">
            <w:r>
              <w:t>R</w:t>
            </w:r>
            <w:r w:rsidR="00556B69">
              <w:t>egular meeting</w:t>
            </w:r>
            <w:r w:rsidR="006721E9">
              <w:t>s</w:t>
            </w:r>
            <w:r w:rsidR="00CF1484">
              <w:t xml:space="preserve"> with dentist</w:t>
            </w:r>
            <w:r w:rsidR="006721E9">
              <w:t xml:space="preserve">s and </w:t>
            </w:r>
            <w:r w:rsidR="00CF1484">
              <w:t>nursing team.</w:t>
            </w:r>
          </w:p>
          <w:p w:rsidR="00556B69" w:rsidRDefault="006438DF" w:rsidP="005429BB">
            <w:r>
              <w:t>Over</w:t>
            </w:r>
            <w:r w:rsidR="00556B69">
              <w:t xml:space="preserve">seeing </w:t>
            </w:r>
            <w:r w:rsidR="00CF1484">
              <w:t xml:space="preserve">reception and </w:t>
            </w:r>
            <w:r w:rsidR="00556B69">
              <w:t>administ</w:t>
            </w:r>
            <w:r w:rsidR="00CF1484">
              <w:t>ration operation</w:t>
            </w:r>
            <w:r w:rsidR="006721E9">
              <w:t>s</w:t>
            </w:r>
            <w:r w:rsidR="00CF1484">
              <w:t xml:space="preserve"> through meeting</w:t>
            </w:r>
            <w:r w:rsidR="006721E9">
              <w:t>s</w:t>
            </w:r>
            <w:r w:rsidR="00CF1484">
              <w:t xml:space="preserve"> with </w:t>
            </w:r>
            <w:r w:rsidR="006721E9">
              <w:t xml:space="preserve">the </w:t>
            </w:r>
            <w:r w:rsidR="00CF1484">
              <w:t>clinic supervisor and reception team.</w:t>
            </w:r>
          </w:p>
          <w:p w:rsidR="00CF1484" w:rsidRDefault="00CF1484" w:rsidP="0043015A">
            <w:pPr>
              <w:spacing w:after="120"/>
            </w:pPr>
            <w:r>
              <w:t>Overseeing accounting and financial activity with clinic book keeper and accountants.</w:t>
            </w:r>
          </w:p>
          <w:p w:rsidR="00E6093B" w:rsidRDefault="00CF1484" w:rsidP="0043015A">
            <w:pPr>
              <w:spacing w:after="120"/>
            </w:pPr>
            <w:r>
              <w:t xml:space="preserve">Strategic planning </w:t>
            </w:r>
            <w:r w:rsidR="006438DF">
              <w:t>&amp; overseeing of:</w:t>
            </w:r>
          </w:p>
          <w:p w:rsidR="00E6093B" w:rsidRDefault="006438DF" w:rsidP="00CF1484">
            <w:r>
              <w:t>-</w:t>
            </w:r>
            <w:r w:rsidR="00A21730">
              <w:t xml:space="preserve"> </w:t>
            </w:r>
            <w:r w:rsidR="00CF1484">
              <w:t xml:space="preserve">clinical services </w:t>
            </w:r>
            <w:r w:rsidR="005A1BF3">
              <w:t xml:space="preserve">offered, </w:t>
            </w:r>
            <w:r w:rsidR="00CF1484">
              <w:t>equipment</w:t>
            </w:r>
            <w:r w:rsidR="005A1BF3">
              <w:t xml:space="preserve"> addition/ renewal</w:t>
            </w:r>
            <w:r w:rsidR="00CF1484">
              <w:t xml:space="preserve">, administration &amp; operational </w:t>
            </w:r>
            <w:r w:rsidR="005A1BF3">
              <w:t>expansion/</w:t>
            </w:r>
            <w:r w:rsidR="00CF1484">
              <w:t xml:space="preserve">development, </w:t>
            </w:r>
          </w:p>
          <w:p w:rsidR="00E6093B" w:rsidRDefault="006438DF" w:rsidP="00CF1484">
            <w:r>
              <w:t>-</w:t>
            </w:r>
            <w:r w:rsidR="00A21730">
              <w:t xml:space="preserve"> </w:t>
            </w:r>
            <w:r>
              <w:t>o</w:t>
            </w:r>
            <w:r w:rsidR="00E6093B">
              <w:t>ral health campaigns with corporations and schools</w:t>
            </w:r>
            <w:r w:rsidR="00CF1484">
              <w:t xml:space="preserve"> </w:t>
            </w:r>
          </w:p>
          <w:p w:rsidR="00CF1484" w:rsidRDefault="006438DF" w:rsidP="00CF1484">
            <w:r>
              <w:t>-</w:t>
            </w:r>
            <w:r w:rsidR="00A21730">
              <w:t xml:space="preserve"> overseeing </w:t>
            </w:r>
            <w:r>
              <w:t>building</w:t>
            </w:r>
            <w:r w:rsidR="00CF1484">
              <w:t xml:space="preserve"> maintenance/ refurbishment. </w:t>
            </w:r>
          </w:p>
          <w:p w:rsidR="00EE39D0" w:rsidRDefault="006438DF" w:rsidP="005429BB">
            <w:r>
              <w:t>-</w:t>
            </w:r>
            <w:r w:rsidR="00A21730">
              <w:t xml:space="preserve"> overseeing </w:t>
            </w:r>
            <w:r>
              <w:t>d</w:t>
            </w:r>
            <w:r w:rsidR="00E6093B">
              <w:t xml:space="preserve">evelopment and implementation of </w:t>
            </w:r>
            <w:r w:rsidR="001F3510">
              <w:t xml:space="preserve">oral </w:t>
            </w:r>
            <w:r w:rsidR="00E6093B">
              <w:t>digital scanning facilities</w:t>
            </w:r>
            <w:r w:rsidR="00D41781">
              <w:t>.</w:t>
            </w:r>
          </w:p>
          <w:p w:rsidR="0043015A" w:rsidRDefault="0043015A" w:rsidP="005429BB"/>
        </w:tc>
      </w:tr>
      <w:tr w:rsidR="00297753" w:rsidTr="00F22E3D">
        <w:tc>
          <w:tcPr>
            <w:tcW w:w="8522" w:type="dxa"/>
            <w:gridSpan w:val="4"/>
            <w:shd w:val="clear" w:color="auto" w:fill="92CDDC" w:themeFill="accent5" w:themeFillTint="99"/>
          </w:tcPr>
          <w:p w:rsidR="000D1586" w:rsidRDefault="00297753" w:rsidP="00F22E3D">
            <w:pPr>
              <w:jc w:val="center"/>
              <w:rPr>
                <w:b/>
              </w:rPr>
            </w:pPr>
            <w:r w:rsidRPr="000D1586">
              <w:rPr>
                <w:b/>
              </w:rPr>
              <w:lastRenderedPageBreak/>
              <w:t>STAFF DETAILS</w:t>
            </w:r>
          </w:p>
          <w:p w:rsidR="000D1586" w:rsidRPr="000D1586" w:rsidRDefault="000D1586" w:rsidP="00CE21D9">
            <w:pPr>
              <w:rPr>
                <w:b/>
              </w:rPr>
            </w:pPr>
          </w:p>
        </w:tc>
      </w:tr>
      <w:tr w:rsidR="00CE21D9" w:rsidTr="005429BB">
        <w:tc>
          <w:tcPr>
            <w:tcW w:w="8522" w:type="dxa"/>
            <w:gridSpan w:val="4"/>
          </w:tcPr>
          <w:p w:rsidR="00CE21D9" w:rsidRDefault="00CE21D9" w:rsidP="00BF567B"/>
        </w:tc>
      </w:tr>
      <w:tr w:rsidR="00297753" w:rsidTr="00C96EAF">
        <w:tc>
          <w:tcPr>
            <w:tcW w:w="2840" w:type="dxa"/>
            <w:gridSpan w:val="2"/>
          </w:tcPr>
          <w:p w:rsidR="00297753" w:rsidRDefault="00297753" w:rsidP="00BB7D3A">
            <w:pPr>
              <w:jc w:val="center"/>
            </w:pPr>
            <w:r>
              <w:t>Name</w:t>
            </w:r>
          </w:p>
        </w:tc>
        <w:tc>
          <w:tcPr>
            <w:tcW w:w="2655" w:type="dxa"/>
          </w:tcPr>
          <w:p w:rsidR="00297753" w:rsidRDefault="00297753" w:rsidP="00BB7D3A">
            <w:pPr>
              <w:jc w:val="center"/>
            </w:pPr>
            <w:r>
              <w:t>Position</w:t>
            </w:r>
          </w:p>
        </w:tc>
        <w:tc>
          <w:tcPr>
            <w:tcW w:w="3027" w:type="dxa"/>
          </w:tcPr>
          <w:p w:rsidR="00297753" w:rsidRDefault="00297753" w:rsidP="00BB7D3A">
            <w:pPr>
              <w:jc w:val="center"/>
            </w:pPr>
            <w:r>
              <w:t>Relevant  qualifications / experience</w:t>
            </w:r>
          </w:p>
        </w:tc>
      </w:tr>
      <w:tr w:rsidR="00297753" w:rsidTr="00CA3074">
        <w:tc>
          <w:tcPr>
            <w:tcW w:w="2840" w:type="dxa"/>
            <w:gridSpan w:val="2"/>
            <w:vAlign w:val="center"/>
          </w:tcPr>
          <w:p w:rsidR="00CA3074" w:rsidRDefault="00CA3074" w:rsidP="002D4C19">
            <w:pPr>
              <w:jc w:val="center"/>
              <w:rPr>
                <w:rFonts w:cs="Arial"/>
                <w:sz w:val="22"/>
                <w:szCs w:val="22"/>
              </w:rPr>
            </w:pPr>
          </w:p>
          <w:p w:rsidR="00297753" w:rsidRPr="005429BB" w:rsidRDefault="00D301D2" w:rsidP="002D4C19">
            <w:pPr>
              <w:jc w:val="center"/>
              <w:rPr>
                <w:rFonts w:cs="Arial"/>
                <w:sz w:val="22"/>
                <w:szCs w:val="22"/>
              </w:rPr>
            </w:pPr>
            <w:r w:rsidRPr="005429BB">
              <w:rPr>
                <w:rFonts w:cs="Arial"/>
                <w:sz w:val="22"/>
                <w:szCs w:val="22"/>
              </w:rPr>
              <w:t xml:space="preserve">Dr </w:t>
            </w:r>
            <w:r w:rsidR="00D144F3" w:rsidRPr="005429BB">
              <w:rPr>
                <w:rFonts w:cs="Arial"/>
                <w:sz w:val="22"/>
                <w:szCs w:val="22"/>
              </w:rPr>
              <w:t>Vida Kolahi</w:t>
            </w:r>
          </w:p>
          <w:p w:rsidR="00297753" w:rsidRPr="005429BB" w:rsidRDefault="00297753" w:rsidP="002D4C19">
            <w:pPr>
              <w:jc w:val="center"/>
              <w:rPr>
                <w:rFonts w:cs="Arial"/>
                <w:sz w:val="22"/>
                <w:szCs w:val="22"/>
              </w:rPr>
            </w:pPr>
          </w:p>
        </w:tc>
        <w:tc>
          <w:tcPr>
            <w:tcW w:w="2655" w:type="dxa"/>
            <w:vAlign w:val="center"/>
          </w:tcPr>
          <w:p w:rsidR="00297753" w:rsidRPr="005429BB" w:rsidRDefault="00D144F3" w:rsidP="002D4C19">
            <w:pPr>
              <w:jc w:val="center"/>
              <w:rPr>
                <w:rFonts w:cs="Arial"/>
                <w:sz w:val="22"/>
                <w:szCs w:val="22"/>
              </w:rPr>
            </w:pPr>
            <w:r w:rsidRPr="005429BB">
              <w:rPr>
                <w:rFonts w:cs="Arial"/>
                <w:sz w:val="22"/>
                <w:szCs w:val="22"/>
              </w:rPr>
              <w:t>Principal Dentist</w:t>
            </w:r>
          </w:p>
        </w:tc>
        <w:tc>
          <w:tcPr>
            <w:tcW w:w="3027" w:type="dxa"/>
            <w:vAlign w:val="center"/>
          </w:tcPr>
          <w:p w:rsidR="0085049A" w:rsidRDefault="0085049A" w:rsidP="002D4C19">
            <w:pPr>
              <w:jc w:val="center"/>
              <w:rPr>
                <w:rFonts w:cs="Arial"/>
                <w:sz w:val="22"/>
                <w:szCs w:val="22"/>
              </w:rPr>
            </w:pPr>
            <w:r>
              <w:rPr>
                <w:rFonts w:cs="Arial"/>
                <w:sz w:val="22"/>
                <w:szCs w:val="22"/>
              </w:rPr>
              <w:t>DDS,</w:t>
            </w:r>
          </w:p>
          <w:p w:rsidR="00297753" w:rsidRPr="005429BB" w:rsidRDefault="008117C6" w:rsidP="002D4C19">
            <w:pPr>
              <w:jc w:val="center"/>
              <w:rPr>
                <w:rFonts w:cs="Arial"/>
                <w:sz w:val="22"/>
                <w:szCs w:val="22"/>
              </w:rPr>
            </w:pPr>
            <w:r w:rsidRPr="005429BB">
              <w:rPr>
                <w:rFonts w:cs="Arial"/>
                <w:sz w:val="22"/>
                <w:szCs w:val="22"/>
              </w:rPr>
              <w:t>Tandlokare Karolinska 2003</w:t>
            </w:r>
            <w:r w:rsidR="0085049A">
              <w:rPr>
                <w:rFonts w:cs="Arial"/>
                <w:sz w:val="22"/>
                <w:szCs w:val="22"/>
              </w:rPr>
              <w:t>, Cert Orthodontics</w:t>
            </w:r>
          </w:p>
        </w:tc>
      </w:tr>
      <w:tr w:rsidR="00EC4107" w:rsidTr="00F35969">
        <w:trPr>
          <w:trHeight w:val="927"/>
        </w:trPr>
        <w:tc>
          <w:tcPr>
            <w:tcW w:w="2840" w:type="dxa"/>
            <w:gridSpan w:val="2"/>
            <w:vAlign w:val="center"/>
          </w:tcPr>
          <w:p w:rsidR="00EC4107" w:rsidRDefault="00EC4107" w:rsidP="002D4C19">
            <w:pPr>
              <w:jc w:val="center"/>
              <w:rPr>
                <w:rFonts w:cs="Arial"/>
                <w:sz w:val="22"/>
                <w:szCs w:val="22"/>
              </w:rPr>
            </w:pPr>
            <w:r>
              <w:rPr>
                <w:rFonts w:cs="Arial"/>
                <w:sz w:val="22"/>
                <w:szCs w:val="22"/>
              </w:rPr>
              <w:t>Mr Ali Tabatabai</w:t>
            </w:r>
          </w:p>
        </w:tc>
        <w:tc>
          <w:tcPr>
            <w:tcW w:w="2655" w:type="dxa"/>
            <w:vAlign w:val="center"/>
          </w:tcPr>
          <w:p w:rsidR="00EC4107" w:rsidRPr="005429BB" w:rsidRDefault="00EC4107" w:rsidP="002D4C19">
            <w:pPr>
              <w:jc w:val="center"/>
              <w:rPr>
                <w:rFonts w:cs="Arial"/>
                <w:sz w:val="22"/>
                <w:szCs w:val="22"/>
              </w:rPr>
            </w:pPr>
            <w:r w:rsidRPr="005429BB">
              <w:rPr>
                <w:rFonts w:cs="Arial"/>
                <w:sz w:val="22"/>
                <w:szCs w:val="22"/>
              </w:rPr>
              <w:t>Operations Manager</w:t>
            </w:r>
          </w:p>
        </w:tc>
        <w:tc>
          <w:tcPr>
            <w:tcW w:w="3027" w:type="dxa"/>
            <w:vAlign w:val="center"/>
          </w:tcPr>
          <w:p w:rsidR="00EC4107" w:rsidRPr="005429BB" w:rsidRDefault="00B30D5A" w:rsidP="002D4C19">
            <w:pPr>
              <w:jc w:val="center"/>
              <w:rPr>
                <w:rFonts w:cs="Arial"/>
                <w:sz w:val="22"/>
                <w:szCs w:val="22"/>
              </w:rPr>
            </w:pPr>
            <w:r>
              <w:rPr>
                <w:rFonts w:cs="Arial"/>
                <w:sz w:val="22"/>
                <w:szCs w:val="22"/>
              </w:rPr>
              <w:t>33</w:t>
            </w:r>
            <w:r w:rsidR="00CB043C">
              <w:rPr>
                <w:rFonts w:cs="Arial"/>
                <w:sz w:val="22"/>
                <w:szCs w:val="22"/>
              </w:rPr>
              <w:t xml:space="preserve"> years B</w:t>
            </w:r>
            <w:r w:rsidR="00EC4107">
              <w:rPr>
                <w:rFonts w:cs="Arial"/>
                <w:sz w:val="22"/>
                <w:szCs w:val="22"/>
              </w:rPr>
              <w:t xml:space="preserve">usiness &amp; </w:t>
            </w:r>
            <w:r w:rsidR="00CB043C">
              <w:rPr>
                <w:rFonts w:cs="Arial"/>
                <w:sz w:val="22"/>
                <w:szCs w:val="22"/>
              </w:rPr>
              <w:t>M</w:t>
            </w:r>
            <w:r>
              <w:rPr>
                <w:rFonts w:cs="Arial"/>
                <w:sz w:val="22"/>
                <w:szCs w:val="22"/>
              </w:rPr>
              <w:t>anagement</w:t>
            </w:r>
            <w:r w:rsidR="00EC4107">
              <w:rPr>
                <w:rFonts w:cs="Arial"/>
                <w:sz w:val="22"/>
                <w:szCs w:val="22"/>
              </w:rPr>
              <w:t xml:space="preserve"> </w:t>
            </w:r>
            <w:r>
              <w:rPr>
                <w:rFonts w:cs="Arial"/>
                <w:sz w:val="22"/>
                <w:szCs w:val="22"/>
              </w:rPr>
              <w:t>experience</w:t>
            </w:r>
          </w:p>
        </w:tc>
      </w:tr>
      <w:tr w:rsidR="00F35969" w:rsidTr="00F35969">
        <w:trPr>
          <w:trHeight w:val="725"/>
        </w:trPr>
        <w:tc>
          <w:tcPr>
            <w:tcW w:w="2840" w:type="dxa"/>
            <w:gridSpan w:val="2"/>
            <w:vAlign w:val="center"/>
          </w:tcPr>
          <w:p w:rsidR="00F35969" w:rsidRDefault="00F35969" w:rsidP="002D4C19">
            <w:pPr>
              <w:jc w:val="center"/>
              <w:rPr>
                <w:rFonts w:cs="Arial"/>
                <w:sz w:val="22"/>
                <w:szCs w:val="22"/>
              </w:rPr>
            </w:pPr>
            <w:r w:rsidRPr="005429BB">
              <w:rPr>
                <w:rFonts w:cs="Arial"/>
                <w:sz w:val="22"/>
                <w:szCs w:val="22"/>
              </w:rPr>
              <w:t>Mrs Cathy Huddleston</w:t>
            </w:r>
          </w:p>
          <w:p w:rsidR="00F35969" w:rsidRDefault="00F35969" w:rsidP="002D4C19">
            <w:pPr>
              <w:jc w:val="center"/>
              <w:rPr>
                <w:rFonts w:cs="Arial"/>
                <w:sz w:val="22"/>
                <w:szCs w:val="22"/>
              </w:rPr>
            </w:pPr>
          </w:p>
        </w:tc>
        <w:tc>
          <w:tcPr>
            <w:tcW w:w="2655" w:type="dxa"/>
            <w:vAlign w:val="center"/>
          </w:tcPr>
          <w:p w:rsidR="00F35969" w:rsidRPr="005429BB" w:rsidRDefault="00F35969" w:rsidP="002D4C19">
            <w:pPr>
              <w:jc w:val="center"/>
              <w:rPr>
                <w:rFonts w:cs="Arial"/>
                <w:sz w:val="22"/>
                <w:szCs w:val="22"/>
              </w:rPr>
            </w:pPr>
            <w:r w:rsidRPr="005429BB">
              <w:rPr>
                <w:rFonts w:cs="Arial"/>
                <w:sz w:val="22"/>
                <w:szCs w:val="22"/>
              </w:rPr>
              <w:t>Clinic Administration Supervisor</w:t>
            </w:r>
          </w:p>
        </w:tc>
        <w:tc>
          <w:tcPr>
            <w:tcW w:w="3027" w:type="dxa"/>
            <w:vAlign w:val="center"/>
          </w:tcPr>
          <w:p w:rsidR="00F35969" w:rsidRPr="005429BB" w:rsidRDefault="006C4069" w:rsidP="002D4C19">
            <w:pPr>
              <w:jc w:val="center"/>
              <w:rPr>
                <w:rFonts w:cs="Arial"/>
                <w:sz w:val="22"/>
                <w:szCs w:val="22"/>
              </w:rPr>
            </w:pPr>
            <w:r>
              <w:rPr>
                <w:rFonts w:cs="Arial"/>
                <w:sz w:val="22"/>
                <w:szCs w:val="22"/>
              </w:rPr>
              <w:t>10 years Clinic Supervisory Experience &amp; BTEC National Diploma in Management</w:t>
            </w:r>
          </w:p>
        </w:tc>
      </w:tr>
      <w:tr w:rsidR="00D144F3" w:rsidTr="00CA3074">
        <w:tc>
          <w:tcPr>
            <w:tcW w:w="2840" w:type="dxa"/>
            <w:gridSpan w:val="2"/>
            <w:vAlign w:val="center"/>
          </w:tcPr>
          <w:p w:rsidR="00CA3074" w:rsidRDefault="00CA3074" w:rsidP="002D4C19">
            <w:pPr>
              <w:jc w:val="center"/>
              <w:rPr>
                <w:rFonts w:cs="Arial"/>
                <w:sz w:val="22"/>
                <w:szCs w:val="22"/>
              </w:rPr>
            </w:pPr>
          </w:p>
          <w:p w:rsidR="00D144F3" w:rsidRPr="005429BB" w:rsidRDefault="00D144F3" w:rsidP="002D4C19">
            <w:pPr>
              <w:jc w:val="center"/>
              <w:rPr>
                <w:rFonts w:cs="Arial"/>
                <w:sz w:val="22"/>
                <w:szCs w:val="22"/>
              </w:rPr>
            </w:pPr>
            <w:r w:rsidRPr="005429BB">
              <w:rPr>
                <w:rFonts w:cs="Arial"/>
                <w:sz w:val="22"/>
                <w:szCs w:val="22"/>
              </w:rPr>
              <w:t>Dr Andrew Webber</w:t>
            </w:r>
          </w:p>
          <w:p w:rsidR="00D144F3" w:rsidRPr="005429BB" w:rsidRDefault="00D144F3" w:rsidP="002D4C19">
            <w:pPr>
              <w:jc w:val="center"/>
              <w:rPr>
                <w:rFonts w:cs="Arial"/>
                <w:sz w:val="22"/>
                <w:szCs w:val="22"/>
              </w:rPr>
            </w:pPr>
          </w:p>
        </w:tc>
        <w:tc>
          <w:tcPr>
            <w:tcW w:w="2655" w:type="dxa"/>
            <w:vAlign w:val="center"/>
          </w:tcPr>
          <w:p w:rsidR="00D144F3" w:rsidRPr="005429BB" w:rsidRDefault="00D144F3" w:rsidP="002D4C19">
            <w:pPr>
              <w:jc w:val="center"/>
              <w:rPr>
                <w:rFonts w:cs="Arial"/>
                <w:sz w:val="22"/>
                <w:szCs w:val="22"/>
              </w:rPr>
            </w:pPr>
            <w:r w:rsidRPr="005429BB">
              <w:rPr>
                <w:rFonts w:cs="Arial"/>
                <w:sz w:val="22"/>
                <w:szCs w:val="22"/>
              </w:rPr>
              <w:t>Associate Dentist</w:t>
            </w:r>
          </w:p>
        </w:tc>
        <w:tc>
          <w:tcPr>
            <w:tcW w:w="3027" w:type="dxa"/>
            <w:vAlign w:val="center"/>
          </w:tcPr>
          <w:p w:rsidR="008117C6" w:rsidRPr="005429BB" w:rsidRDefault="008117C6" w:rsidP="002D4C19">
            <w:pPr>
              <w:jc w:val="center"/>
              <w:rPr>
                <w:rFonts w:cs="Arial"/>
                <w:sz w:val="22"/>
                <w:szCs w:val="22"/>
              </w:rPr>
            </w:pPr>
            <w:r w:rsidRPr="005429BB">
              <w:rPr>
                <w:rFonts w:cs="Arial"/>
                <w:sz w:val="22"/>
                <w:szCs w:val="22"/>
              </w:rPr>
              <w:t>BDS Brist 2000</w:t>
            </w:r>
          </w:p>
          <w:p w:rsidR="00D144F3" w:rsidRPr="005429BB" w:rsidRDefault="008117C6" w:rsidP="002D4C19">
            <w:pPr>
              <w:jc w:val="center"/>
              <w:rPr>
                <w:rFonts w:cs="Arial"/>
                <w:sz w:val="22"/>
                <w:szCs w:val="22"/>
              </w:rPr>
            </w:pPr>
            <w:r w:rsidRPr="005429BB">
              <w:rPr>
                <w:rFonts w:cs="Arial"/>
                <w:sz w:val="22"/>
                <w:szCs w:val="22"/>
              </w:rPr>
              <w:t>MFGDP (UK) 2006</w:t>
            </w:r>
          </w:p>
        </w:tc>
      </w:tr>
      <w:tr w:rsidR="00D144F3" w:rsidTr="00CA3074">
        <w:trPr>
          <w:trHeight w:val="433"/>
        </w:trPr>
        <w:tc>
          <w:tcPr>
            <w:tcW w:w="2840" w:type="dxa"/>
            <w:gridSpan w:val="2"/>
            <w:vAlign w:val="center"/>
          </w:tcPr>
          <w:p w:rsidR="00D144F3" w:rsidRPr="005429BB" w:rsidRDefault="00D144F3" w:rsidP="002D4C19">
            <w:pPr>
              <w:jc w:val="center"/>
              <w:rPr>
                <w:rFonts w:cs="Arial"/>
                <w:sz w:val="22"/>
                <w:szCs w:val="22"/>
              </w:rPr>
            </w:pPr>
            <w:r w:rsidRPr="005429BB">
              <w:rPr>
                <w:rFonts w:cs="Arial"/>
                <w:sz w:val="22"/>
                <w:szCs w:val="22"/>
              </w:rPr>
              <w:t>Dr Attila Lesti</w:t>
            </w:r>
          </w:p>
        </w:tc>
        <w:tc>
          <w:tcPr>
            <w:tcW w:w="2655" w:type="dxa"/>
            <w:vAlign w:val="center"/>
          </w:tcPr>
          <w:p w:rsidR="00D144F3" w:rsidRPr="005429BB" w:rsidRDefault="00D144F3" w:rsidP="002D4C19">
            <w:pPr>
              <w:jc w:val="center"/>
              <w:rPr>
                <w:rFonts w:cs="Arial"/>
                <w:sz w:val="22"/>
                <w:szCs w:val="22"/>
              </w:rPr>
            </w:pPr>
            <w:r w:rsidRPr="005429BB">
              <w:rPr>
                <w:rFonts w:cs="Arial"/>
                <w:sz w:val="22"/>
                <w:szCs w:val="22"/>
              </w:rPr>
              <w:t>Associate Dentist</w:t>
            </w:r>
          </w:p>
        </w:tc>
        <w:tc>
          <w:tcPr>
            <w:tcW w:w="3027" w:type="dxa"/>
            <w:vAlign w:val="center"/>
          </w:tcPr>
          <w:p w:rsidR="00D144F3" w:rsidRDefault="008117C6" w:rsidP="002D4C19">
            <w:pPr>
              <w:jc w:val="center"/>
              <w:rPr>
                <w:rFonts w:cs="Arial"/>
                <w:sz w:val="22"/>
                <w:szCs w:val="22"/>
              </w:rPr>
            </w:pPr>
            <w:r w:rsidRPr="005429BB">
              <w:rPr>
                <w:rFonts w:cs="Arial"/>
                <w:sz w:val="22"/>
                <w:szCs w:val="22"/>
              </w:rPr>
              <w:t>DMD Semmelweis Uni 1999</w:t>
            </w:r>
            <w:r w:rsidR="00133F2C">
              <w:rPr>
                <w:rFonts w:cs="Arial"/>
                <w:sz w:val="22"/>
                <w:szCs w:val="22"/>
              </w:rPr>
              <w:t>,</w:t>
            </w:r>
          </w:p>
          <w:p w:rsidR="00133F2C" w:rsidRPr="005429BB" w:rsidRDefault="00133F2C" w:rsidP="002D4C19">
            <w:pPr>
              <w:jc w:val="center"/>
              <w:rPr>
                <w:rFonts w:cs="Arial"/>
                <w:sz w:val="22"/>
                <w:szCs w:val="22"/>
              </w:rPr>
            </w:pPr>
            <w:r>
              <w:rPr>
                <w:rFonts w:cs="Arial"/>
                <w:sz w:val="22"/>
                <w:szCs w:val="22"/>
              </w:rPr>
              <w:t>PDDS(GBR)</w:t>
            </w:r>
          </w:p>
        </w:tc>
      </w:tr>
      <w:tr w:rsidR="00D144F3" w:rsidTr="00F35969">
        <w:trPr>
          <w:trHeight w:val="658"/>
        </w:trPr>
        <w:tc>
          <w:tcPr>
            <w:tcW w:w="2840" w:type="dxa"/>
            <w:gridSpan w:val="2"/>
            <w:vAlign w:val="center"/>
          </w:tcPr>
          <w:p w:rsidR="00CA3074" w:rsidRDefault="00CA3074" w:rsidP="002D4C19">
            <w:pPr>
              <w:jc w:val="center"/>
              <w:rPr>
                <w:rFonts w:cs="Arial"/>
                <w:sz w:val="22"/>
                <w:szCs w:val="22"/>
              </w:rPr>
            </w:pPr>
          </w:p>
          <w:p w:rsidR="00D144F3" w:rsidRPr="005429BB" w:rsidRDefault="000B6CDB" w:rsidP="002D4C19">
            <w:pPr>
              <w:jc w:val="center"/>
              <w:rPr>
                <w:rFonts w:cs="Arial"/>
                <w:sz w:val="22"/>
                <w:szCs w:val="22"/>
              </w:rPr>
            </w:pPr>
            <w:r>
              <w:rPr>
                <w:rFonts w:cs="Arial"/>
                <w:sz w:val="22"/>
                <w:szCs w:val="22"/>
              </w:rPr>
              <w:t>Dr Domenico Apruzzese</w:t>
            </w:r>
          </w:p>
          <w:p w:rsidR="00D144F3" w:rsidRPr="005429BB" w:rsidRDefault="00D144F3" w:rsidP="002D4C19">
            <w:pPr>
              <w:jc w:val="center"/>
              <w:rPr>
                <w:rFonts w:cs="Arial"/>
                <w:sz w:val="22"/>
                <w:szCs w:val="22"/>
              </w:rPr>
            </w:pPr>
          </w:p>
        </w:tc>
        <w:tc>
          <w:tcPr>
            <w:tcW w:w="2655" w:type="dxa"/>
            <w:vAlign w:val="center"/>
          </w:tcPr>
          <w:p w:rsidR="00D144F3" w:rsidRPr="005429BB" w:rsidRDefault="00D144F3" w:rsidP="002D4C19">
            <w:pPr>
              <w:jc w:val="center"/>
              <w:rPr>
                <w:rFonts w:cs="Arial"/>
                <w:sz w:val="22"/>
                <w:szCs w:val="22"/>
              </w:rPr>
            </w:pPr>
            <w:r w:rsidRPr="005429BB">
              <w:rPr>
                <w:rFonts w:cs="Arial"/>
                <w:sz w:val="22"/>
                <w:szCs w:val="22"/>
              </w:rPr>
              <w:t>Associate Implant Surgeon</w:t>
            </w:r>
          </w:p>
        </w:tc>
        <w:tc>
          <w:tcPr>
            <w:tcW w:w="3027" w:type="dxa"/>
            <w:vAlign w:val="center"/>
          </w:tcPr>
          <w:p w:rsidR="00D144F3" w:rsidRPr="005429BB" w:rsidRDefault="008E6110" w:rsidP="002D4C19">
            <w:pPr>
              <w:jc w:val="center"/>
              <w:rPr>
                <w:rFonts w:cs="Arial"/>
                <w:sz w:val="22"/>
                <w:szCs w:val="22"/>
              </w:rPr>
            </w:pPr>
            <w:r>
              <w:rPr>
                <w:rFonts w:cs="Arial"/>
                <w:sz w:val="22"/>
                <w:szCs w:val="22"/>
              </w:rPr>
              <w:t>DMS (Dent) Rome 1981</w:t>
            </w:r>
          </w:p>
        </w:tc>
      </w:tr>
      <w:tr w:rsidR="00D144F3" w:rsidTr="00CA3074">
        <w:tc>
          <w:tcPr>
            <w:tcW w:w="2840" w:type="dxa"/>
            <w:gridSpan w:val="2"/>
            <w:vAlign w:val="center"/>
          </w:tcPr>
          <w:p w:rsidR="00CA3036" w:rsidRDefault="00CA3036" w:rsidP="002D4C19">
            <w:pPr>
              <w:jc w:val="center"/>
              <w:rPr>
                <w:rFonts w:cs="Arial"/>
                <w:sz w:val="22"/>
                <w:szCs w:val="22"/>
              </w:rPr>
            </w:pPr>
          </w:p>
          <w:p w:rsidR="00D144F3" w:rsidRPr="005429BB" w:rsidRDefault="00D144F3" w:rsidP="002D4C19">
            <w:pPr>
              <w:jc w:val="center"/>
              <w:rPr>
                <w:rFonts w:cs="Arial"/>
                <w:sz w:val="22"/>
                <w:szCs w:val="22"/>
              </w:rPr>
            </w:pPr>
            <w:r w:rsidRPr="005429BB">
              <w:rPr>
                <w:rFonts w:cs="Arial"/>
                <w:sz w:val="22"/>
                <w:szCs w:val="22"/>
              </w:rPr>
              <w:t>Mrs Amanda Webber</w:t>
            </w:r>
          </w:p>
          <w:p w:rsidR="00D144F3" w:rsidRPr="005429BB" w:rsidRDefault="00D144F3" w:rsidP="002D4C19">
            <w:pPr>
              <w:jc w:val="center"/>
              <w:rPr>
                <w:rFonts w:cs="Arial"/>
                <w:sz w:val="22"/>
                <w:szCs w:val="22"/>
              </w:rPr>
            </w:pPr>
          </w:p>
        </w:tc>
        <w:tc>
          <w:tcPr>
            <w:tcW w:w="2655" w:type="dxa"/>
            <w:vAlign w:val="center"/>
          </w:tcPr>
          <w:p w:rsidR="00CA3036" w:rsidRDefault="00CA3036" w:rsidP="002D4C19">
            <w:pPr>
              <w:jc w:val="center"/>
              <w:rPr>
                <w:rFonts w:cs="Arial"/>
                <w:sz w:val="22"/>
                <w:szCs w:val="22"/>
              </w:rPr>
            </w:pPr>
          </w:p>
          <w:p w:rsidR="00D144F3" w:rsidRPr="005429BB" w:rsidRDefault="00D144F3" w:rsidP="002D4C19">
            <w:pPr>
              <w:jc w:val="center"/>
              <w:rPr>
                <w:rFonts w:cs="Arial"/>
                <w:sz w:val="22"/>
                <w:szCs w:val="22"/>
              </w:rPr>
            </w:pPr>
            <w:r w:rsidRPr="005429BB">
              <w:rPr>
                <w:rFonts w:cs="Arial"/>
                <w:sz w:val="22"/>
                <w:szCs w:val="22"/>
              </w:rPr>
              <w:t>Hygiene Therapist</w:t>
            </w:r>
          </w:p>
        </w:tc>
        <w:tc>
          <w:tcPr>
            <w:tcW w:w="3027" w:type="dxa"/>
            <w:vAlign w:val="center"/>
          </w:tcPr>
          <w:p w:rsidR="00CA3036" w:rsidRDefault="00CA3036" w:rsidP="002D4C19">
            <w:pPr>
              <w:jc w:val="center"/>
              <w:rPr>
                <w:rFonts w:cs="Arial"/>
                <w:sz w:val="22"/>
                <w:szCs w:val="22"/>
              </w:rPr>
            </w:pPr>
          </w:p>
          <w:p w:rsidR="00D144F3" w:rsidRDefault="00080DDB" w:rsidP="002D4C19">
            <w:pPr>
              <w:jc w:val="center"/>
              <w:rPr>
                <w:rFonts w:cs="Arial"/>
                <w:sz w:val="22"/>
                <w:szCs w:val="22"/>
              </w:rPr>
            </w:pPr>
            <w:r>
              <w:rPr>
                <w:rFonts w:cs="Arial"/>
                <w:sz w:val="22"/>
                <w:szCs w:val="22"/>
              </w:rPr>
              <w:t>Diploma in Dental Therapy 2000</w:t>
            </w:r>
          </w:p>
          <w:p w:rsidR="00080DDB" w:rsidRPr="005429BB" w:rsidRDefault="00080DDB" w:rsidP="002D4C19">
            <w:pPr>
              <w:jc w:val="center"/>
              <w:rPr>
                <w:rFonts w:cs="Arial"/>
                <w:sz w:val="22"/>
                <w:szCs w:val="22"/>
              </w:rPr>
            </w:pPr>
            <w:r>
              <w:rPr>
                <w:rFonts w:cs="Arial"/>
                <w:sz w:val="22"/>
                <w:szCs w:val="22"/>
              </w:rPr>
              <w:t>Diploma in Dental Hygiene 1999</w:t>
            </w:r>
          </w:p>
        </w:tc>
      </w:tr>
      <w:tr w:rsidR="00D144F3" w:rsidTr="00CA3074">
        <w:trPr>
          <w:trHeight w:val="381"/>
        </w:trPr>
        <w:tc>
          <w:tcPr>
            <w:tcW w:w="2840" w:type="dxa"/>
            <w:gridSpan w:val="2"/>
            <w:vAlign w:val="center"/>
          </w:tcPr>
          <w:p w:rsidR="00CA3074" w:rsidRDefault="00CA3074" w:rsidP="00CA3074">
            <w:pPr>
              <w:jc w:val="center"/>
              <w:rPr>
                <w:rFonts w:cs="Arial"/>
                <w:sz w:val="22"/>
                <w:szCs w:val="22"/>
              </w:rPr>
            </w:pPr>
          </w:p>
          <w:p w:rsidR="00CA3074" w:rsidRDefault="000B6CDB" w:rsidP="00F35969">
            <w:pPr>
              <w:jc w:val="center"/>
              <w:rPr>
                <w:rFonts w:cs="Arial"/>
                <w:sz w:val="22"/>
                <w:szCs w:val="22"/>
              </w:rPr>
            </w:pPr>
            <w:r>
              <w:rPr>
                <w:rFonts w:cs="Arial"/>
                <w:sz w:val="22"/>
                <w:szCs w:val="22"/>
              </w:rPr>
              <w:t>Ms Joanna Munro</w:t>
            </w:r>
          </w:p>
          <w:p w:rsidR="00F35969" w:rsidRPr="005429BB" w:rsidRDefault="00F35969" w:rsidP="00F35969">
            <w:pPr>
              <w:jc w:val="center"/>
              <w:rPr>
                <w:rFonts w:cs="Arial"/>
                <w:sz w:val="22"/>
                <w:szCs w:val="22"/>
              </w:rPr>
            </w:pPr>
          </w:p>
        </w:tc>
        <w:tc>
          <w:tcPr>
            <w:tcW w:w="2655" w:type="dxa"/>
            <w:vAlign w:val="center"/>
          </w:tcPr>
          <w:p w:rsidR="00D144F3" w:rsidRPr="005429BB" w:rsidRDefault="000B6CDB" w:rsidP="00CA3074">
            <w:pPr>
              <w:jc w:val="center"/>
              <w:rPr>
                <w:rFonts w:cs="Arial"/>
                <w:sz w:val="22"/>
                <w:szCs w:val="22"/>
              </w:rPr>
            </w:pPr>
            <w:r>
              <w:rPr>
                <w:rFonts w:cs="Arial"/>
                <w:sz w:val="22"/>
                <w:szCs w:val="22"/>
              </w:rPr>
              <w:lastRenderedPageBreak/>
              <w:t>Head</w:t>
            </w:r>
            <w:r w:rsidR="003A35BC" w:rsidRPr="005429BB">
              <w:rPr>
                <w:rFonts w:cs="Arial"/>
                <w:sz w:val="22"/>
                <w:szCs w:val="22"/>
              </w:rPr>
              <w:t xml:space="preserve"> Dental Nurse</w:t>
            </w:r>
          </w:p>
        </w:tc>
        <w:tc>
          <w:tcPr>
            <w:tcW w:w="3027" w:type="dxa"/>
            <w:vAlign w:val="center"/>
          </w:tcPr>
          <w:p w:rsidR="00D144F3" w:rsidRPr="005429BB" w:rsidRDefault="00C15FF9" w:rsidP="00CA3074">
            <w:pPr>
              <w:jc w:val="center"/>
              <w:rPr>
                <w:rFonts w:cs="Arial"/>
                <w:sz w:val="22"/>
                <w:szCs w:val="22"/>
              </w:rPr>
            </w:pPr>
            <w:r>
              <w:rPr>
                <w:rFonts w:cs="Arial"/>
                <w:sz w:val="22"/>
                <w:szCs w:val="22"/>
              </w:rPr>
              <w:t>Level 3 NVQ in Dental Nurs</w:t>
            </w:r>
            <w:r w:rsidR="008C2BAD">
              <w:rPr>
                <w:rFonts w:cs="Arial"/>
                <w:sz w:val="22"/>
                <w:szCs w:val="22"/>
              </w:rPr>
              <w:t>ing</w:t>
            </w:r>
          </w:p>
        </w:tc>
      </w:tr>
      <w:tr w:rsidR="00D144F3" w:rsidTr="00CA3074">
        <w:trPr>
          <w:trHeight w:val="416"/>
        </w:trPr>
        <w:tc>
          <w:tcPr>
            <w:tcW w:w="2840" w:type="dxa"/>
            <w:gridSpan w:val="2"/>
            <w:vAlign w:val="center"/>
          </w:tcPr>
          <w:p w:rsidR="00CA3074" w:rsidRDefault="00CA3074" w:rsidP="00CA3074">
            <w:pPr>
              <w:jc w:val="center"/>
              <w:rPr>
                <w:rFonts w:cs="Arial"/>
                <w:sz w:val="22"/>
                <w:szCs w:val="22"/>
              </w:rPr>
            </w:pPr>
          </w:p>
          <w:p w:rsidR="00CA3074" w:rsidRDefault="000B6CDB" w:rsidP="00F35969">
            <w:pPr>
              <w:jc w:val="center"/>
              <w:rPr>
                <w:rFonts w:cs="Arial"/>
                <w:sz w:val="22"/>
                <w:szCs w:val="22"/>
              </w:rPr>
            </w:pPr>
            <w:r>
              <w:rPr>
                <w:rFonts w:cs="Arial"/>
                <w:sz w:val="22"/>
                <w:szCs w:val="22"/>
              </w:rPr>
              <w:t xml:space="preserve">Ms </w:t>
            </w:r>
            <w:proofErr w:type="spellStart"/>
            <w:r>
              <w:rPr>
                <w:rFonts w:cs="Arial"/>
                <w:sz w:val="22"/>
                <w:szCs w:val="22"/>
              </w:rPr>
              <w:t>Emmanuella</w:t>
            </w:r>
            <w:proofErr w:type="spellEnd"/>
            <w:r>
              <w:rPr>
                <w:rFonts w:cs="Arial"/>
                <w:sz w:val="22"/>
                <w:szCs w:val="22"/>
              </w:rPr>
              <w:t xml:space="preserve"> </w:t>
            </w:r>
            <w:proofErr w:type="spellStart"/>
            <w:r>
              <w:rPr>
                <w:rFonts w:cs="Arial"/>
                <w:sz w:val="22"/>
                <w:szCs w:val="22"/>
              </w:rPr>
              <w:t>Bardoe</w:t>
            </w:r>
            <w:proofErr w:type="spellEnd"/>
          </w:p>
          <w:p w:rsidR="00F35969" w:rsidRPr="005429BB" w:rsidRDefault="00F35969" w:rsidP="00F35969">
            <w:pPr>
              <w:jc w:val="center"/>
              <w:rPr>
                <w:rFonts w:cs="Arial"/>
                <w:sz w:val="22"/>
                <w:szCs w:val="22"/>
              </w:rPr>
            </w:pPr>
          </w:p>
        </w:tc>
        <w:tc>
          <w:tcPr>
            <w:tcW w:w="2655" w:type="dxa"/>
            <w:vAlign w:val="center"/>
          </w:tcPr>
          <w:p w:rsidR="00D144F3" w:rsidRPr="005429BB" w:rsidRDefault="003A35BC" w:rsidP="00CA3074">
            <w:pPr>
              <w:jc w:val="center"/>
              <w:rPr>
                <w:rFonts w:cs="Arial"/>
                <w:sz w:val="22"/>
                <w:szCs w:val="22"/>
              </w:rPr>
            </w:pPr>
            <w:r w:rsidRPr="005429BB">
              <w:rPr>
                <w:rFonts w:cs="Arial"/>
                <w:sz w:val="22"/>
                <w:szCs w:val="22"/>
              </w:rPr>
              <w:t>Dental Nurse</w:t>
            </w:r>
          </w:p>
        </w:tc>
        <w:tc>
          <w:tcPr>
            <w:tcW w:w="3027" w:type="dxa"/>
            <w:vAlign w:val="center"/>
          </w:tcPr>
          <w:p w:rsidR="00D144F3" w:rsidRPr="005429BB" w:rsidRDefault="008C2BAD" w:rsidP="00CA3074">
            <w:pPr>
              <w:jc w:val="center"/>
              <w:rPr>
                <w:rFonts w:cs="Arial"/>
                <w:sz w:val="22"/>
                <w:szCs w:val="22"/>
              </w:rPr>
            </w:pPr>
            <w:r>
              <w:rPr>
                <w:rFonts w:cs="Arial"/>
                <w:sz w:val="22"/>
                <w:szCs w:val="22"/>
              </w:rPr>
              <w:t>Foundation Degree Science in Dental Nursing</w:t>
            </w:r>
          </w:p>
        </w:tc>
      </w:tr>
      <w:tr w:rsidR="00D144F3" w:rsidTr="00CA3074">
        <w:trPr>
          <w:trHeight w:val="422"/>
        </w:trPr>
        <w:tc>
          <w:tcPr>
            <w:tcW w:w="2840" w:type="dxa"/>
            <w:gridSpan w:val="2"/>
            <w:vAlign w:val="center"/>
          </w:tcPr>
          <w:p w:rsidR="00F35969" w:rsidRPr="005429BB" w:rsidRDefault="000B6CDB" w:rsidP="00A46435">
            <w:pPr>
              <w:jc w:val="center"/>
              <w:rPr>
                <w:rFonts w:cs="Arial"/>
                <w:sz w:val="22"/>
                <w:szCs w:val="22"/>
              </w:rPr>
            </w:pPr>
            <w:r>
              <w:rPr>
                <w:rFonts w:cs="Arial"/>
                <w:sz w:val="22"/>
                <w:szCs w:val="22"/>
              </w:rPr>
              <w:t>Ms Alice Johnson</w:t>
            </w:r>
          </w:p>
        </w:tc>
        <w:tc>
          <w:tcPr>
            <w:tcW w:w="2655" w:type="dxa"/>
            <w:vAlign w:val="center"/>
          </w:tcPr>
          <w:p w:rsidR="00D144F3" w:rsidRPr="005429BB" w:rsidRDefault="000B6CDB" w:rsidP="00CA3074">
            <w:pPr>
              <w:jc w:val="center"/>
              <w:rPr>
                <w:rFonts w:cs="Arial"/>
                <w:sz w:val="22"/>
                <w:szCs w:val="22"/>
              </w:rPr>
            </w:pPr>
            <w:r>
              <w:rPr>
                <w:rFonts w:cs="Arial"/>
                <w:sz w:val="22"/>
                <w:szCs w:val="22"/>
              </w:rPr>
              <w:t>Senior Administrator /</w:t>
            </w:r>
            <w:r w:rsidR="003A35BC" w:rsidRPr="005429BB">
              <w:rPr>
                <w:rFonts w:cs="Arial"/>
                <w:sz w:val="22"/>
                <w:szCs w:val="22"/>
              </w:rPr>
              <w:t>Trainee Dental Nurse</w:t>
            </w:r>
          </w:p>
        </w:tc>
        <w:tc>
          <w:tcPr>
            <w:tcW w:w="3027" w:type="dxa"/>
            <w:vAlign w:val="center"/>
          </w:tcPr>
          <w:p w:rsidR="00D144F3" w:rsidRPr="005429BB" w:rsidRDefault="006415D2" w:rsidP="00CA3074">
            <w:pPr>
              <w:jc w:val="center"/>
              <w:rPr>
                <w:rFonts w:cs="Arial"/>
                <w:sz w:val="22"/>
                <w:szCs w:val="22"/>
              </w:rPr>
            </w:pPr>
            <w:r>
              <w:rPr>
                <w:rFonts w:cs="Arial"/>
                <w:sz w:val="22"/>
                <w:szCs w:val="22"/>
              </w:rPr>
              <w:t>Level 2 Essential Skills Wales in Information, Communication and Application of Numbers</w:t>
            </w:r>
          </w:p>
        </w:tc>
      </w:tr>
      <w:tr w:rsidR="003A35BC" w:rsidTr="00A46435">
        <w:trPr>
          <w:trHeight w:val="507"/>
        </w:trPr>
        <w:tc>
          <w:tcPr>
            <w:tcW w:w="2840" w:type="dxa"/>
            <w:gridSpan w:val="2"/>
            <w:vAlign w:val="center"/>
          </w:tcPr>
          <w:p w:rsidR="00EC4107" w:rsidRPr="005429BB" w:rsidRDefault="001E6EA7" w:rsidP="000B6CDB">
            <w:pPr>
              <w:jc w:val="center"/>
              <w:rPr>
                <w:rFonts w:cs="Arial"/>
                <w:sz w:val="22"/>
                <w:szCs w:val="22"/>
              </w:rPr>
            </w:pPr>
            <w:r w:rsidRPr="005429BB">
              <w:rPr>
                <w:rFonts w:cs="Arial"/>
                <w:sz w:val="22"/>
                <w:szCs w:val="22"/>
              </w:rPr>
              <w:t xml:space="preserve">Ms </w:t>
            </w:r>
            <w:proofErr w:type="spellStart"/>
            <w:r w:rsidR="000B6CDB">
              <w:rPr>
                <w:rFonts w:cs="Arial"/>
                <w:sz w:val="22"/>
                <w:szCs w:val="22"/>
              </w:rPr>
              <w:t>Farzaneh</w:t>
            </w:r>
            <w:proofErr w:type="spellEnd"/>
            <w:r w:rsidR="000B6CDB">
              <w:rPr>
                <w:rFonts w:cs="Arial"/>
                <w:sz w:val="22"/>
                <w:szCs w:val="22"/>
              </w:rPr>
              <w:t xml:space="preserve"> </w:t>
            </w:r>
            <w:proofErr w:type="spellStart"/>
            <w:r w:rsidR="000B6CDB">
              <w:rPr>
                <w:rFonts w:cs="Arial"/>
                <w:sz w:val="22"/>
                <w:szCs w:val="22"/>
              </w:rPr>
              <w:t>Ghanavati</w:t>
            </w:r>
            <w:proofErr w:type="spellEnd"/>
          </w:p>
        </w:tc>
        <w:tc>
          <w:tcPr>
            <w:tcW w:w="2655" w:type="dxa"/>
            <w:vAlign w:val="center"/>
          </w:tcPr>
          <w:p w:rsidR="003A35BC" w:rsidRPr="005429BB" w:rsidRDefault="001E6EA7" w:rsidP="00A46435">
            <w:pPr>
              <w:rPr>
                <w:rFonts w:cs="Arial"/>
                <w:sz w:val="22"/>
                <w:szCs w:val="22"/>
              </w:rPr>
            </w:pPr>
            <w:r>
              <w:rPr>
                <w:rFonts w:cs="Arial"/>
                <w:sz w:val="22"/>
                <w:szCs w:val="22"/>
              </w:rPr>
              <w:t>Clinical Administrator</w:t>
            </w:r>
            <w:r w:rsidR="000B6CDB">
              <w:rPr>
                <w:rFonts w:cs="Arial"/>
                <w:sz w:val="22"/>
                <w:szCs w:val="22"/>
              </w:rPr>
              <w:t xml:space="preserve"> / Trainee Dental Nurse</w:t>
            </w:r>
          </w:p>
        </w:tc>
        <w:tc>
          <w:tcPr>
            <w:tcW w:w="3027" w:type="dxa"/>
            <w:vAlign w:val="center"/>
          </w:tcPr>
          <w:p w:rsidR="00EC4107" w:rsidRPr="005429BB" w:rsidRDefault="00DF045C" w:rsidP="00A46435">
            <w:pPr>
              <w:jc w:val="center"/>
              <w:rPr>
                <w:rFonts w:cs="Arial"/>
                <w:sz w:val="22"/>
                <w:szCs w:val="22"/>
              </w:rPr>
            </w:pPr>
            <w:r>
              <w:rPr>
                <w:rFonts w:cs="Arial"/>
                <w:sz w:val="22"/>
                <w:szCs w:val="22"/>
              </w:rPr>
              <w:t>BA (</w:t>
            </w:r>
            <w:proofErr w:type="spellStart"/>
            <w:r>
              <w:rPr>
                <w:rFonts w:cs="Arial"/>
                <w:sz w:val="22"/>
                <w:szCs w:val="22"/>
              </w:rPr>
              <w:t>Hons</w:t>
            </w:r>
            <w:proofErr w:type="spellEnd"/>
            <w:r>
              <w:rPr>
                <w:rFonts w:cs="Arial"/>
                <w:sz w:val="22"/>
                <w:szCs w:val="22"/>
              </w:rPr>
              <w:t>) Human</w:t>
            </w:r>
            <w:r w:rsidR="00B77747">
              <w:rPr>
                <w:rFonts w:cs="Arial"/>
                <w:sz w:val="22"/>
                <w:szCs w:val="22"/>
              </w:rPr>
              <w:t xml:space="preserve"> Resource Manag</w:t>
            </w:r>
            <w:r>
              <w:rPr>
                <w:rFonts w:cs="Arial"/>
                <w:sz w:val="22"/>
                <w:szCs w:val="22"/>
              </w:rPr>
              <w:t>e</w:t>
            </w:r>
            <w:r w:rsidR="00B77747">
              <w:rPr>
                <w:rFonts w:cs="Arial"/>
                <w:sz w:val="22"/>
                <w:szCs w:val="22"/>
              </w:rPr>
              <w:t>ment</w:t>
            </w:r>
          </w:p>
        </w:tc>
      </w:tr>
      <w:tr w:rsidR="00706870" w:rsidTr="00A46435">
        <w:trPr>
          <w:trHeight w:val="663"/>
        </w:trPr>
        <w:tc>
          <w:tcPr>
            <w:tcW w:w="2840" w:type="dxa"/>
            <w:gridSpan w:val="2"/>
            <w:vAlign w:val="center"/>
          </w:tcPr>
          <w:p w:rsidR="00706870" w:rsidRDefault="00706870" w:rsidP="00706870">
            <w:pPr>
              <w:jc w:val="center"/>
              <w:rPr>
                <w:rFonts w:cs="Arial"/>
                <w:sz w:val="22"/>
                <w:szCs w:val="22"/>
              </w:rPr>
            </w:pPr>
            <w:r w:rsidRPr="00706870">
              <w:rPr>
                <w:rFonts w:cs="Arial"/>
                <w:sz w:val="22"/>
                <w:szCs w:val="22"/>
              </w:rPr>
              <w:t>Daniella Kamcheva</w:t>
            </w:r>
          </w:p>
        </w:tc>
        <w:tc>
          <w:tcPr>
            <w:tcW w:w="2655" w:type="dxa"/>
            <w:vAlign w:val="center"/>
          </w:tcPr>
          <w:p w:rsidR="00706870" w:rsidRPr="005429BB" w:rsidRDefault="000B6CDB" w:rsidP="00706870">
            <w:pPr>
              <w:jc w:val="center"/>
              <w:rPr>
                <w:rFonts w:cs="Arial"/>
                <w:sz w:val="22"/>
                <w:szCs w:val="22"/>
              </w:rPr>
            </w:pPr>
            <w:r>
              <w:rPr>
                <w:rFonts w:cs="Arial"/>
                <w:sz w:val="22"/>
                <w:szCs w:val="22"/>
              </w:rPr>
              <w:t xml:space="preserve">Bookkeeper / </w:t>
            </w:r>
            <w:r w:rsidR="00D41781">
              <w:rPr>
                <w:rFonts w:cs="Arial"/>
                <w:sz w:val="22"/>
                <w:szCs w:val="22"/>
              </w:rPr>
              <w:t xml:space="preserve">Clinic </w:t>
            </w:r>
            <w:r w:rsidR="00706870">
              <w:rPr>
                <w:rFonts w:cs="Arial"/>
                <w:sz w:val="22"/>
                <w:szCs w:val="22"/>
              </w:rPr>
              <w:t>Cleaner</w:t>
            </w:r>
          </w:p>
        </w:tc>
        <w:tc>
          <w:tcPr>
            <w:tcW w:w="3027" w:type="dxa"/>
            <w:vAlign w:val="center"/>
          </w:tcPr>
          <w:p w:rsidR="00706870" w:rsidRPr="005429BB" w:rsidRDefault="00706870" w:rsidP="00706870">
            <w:pPr>
              <w:jc w:val="center"/>
              <w:rPr>
                <w:rFonts w:cs="Arial"/>
                <w:sz w:val="22"/>
                <w:szCs w:val="22"/>
              </w:rPr>
            </w:pPr>
          </w:p>
        </w:tc>
      </w:tr>
    </w:tbl>
    <w:p w:rsidR="00297753" w:rsidRDefault="00297753"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8522"/>
      </w:tblGrid>
      <w:tr w:rsidR="000D1586" w:rsidTr="00F22E3D">
        <w:tc>
          <w:tcPr>
            <w:tcW w:w="8522" w:type="dxa"/>
            <w:shd w:val="clear" w:color="auto" w:fill="92CDDC" w:themeFill="accent5" w:themeFillTint="99"/>
          </w:tcPr>
          <w:p w:rsidR="000D1586" w:rsidRPr="00FD1C8F" w:rsidRDefault="000D1586" w:rsidP="00BB7D3A">
            <w:pPr>
              <w:jc w:val="center"/>
              <w:rPr>
                <w:b/>
              </w:rPr>
            </w:pPr>
            <w:r w:rsidRPr="00FD1C8F">
              <w:rPr>
                <w:b/>
              </w:rPr>
              <w:t>ORGANISATIONAL STRUCTURE</w:t>
            </w:r>
          </w:p>
        </w:tc>
      </w:tr>
    </w:tbl>
    <w:tbl>
      <w:tblPr>
        <w:tblW w:w="8020" w:type="dxa"/>
        <w:tblInd w:w="95" w:type="dxa"/>
        <w:tblLook w:val="04A0"/>
      </w:tblPr>
      <w:tblGrid>
        <w:gridCol w:w="920"/>
        <w:gridCol w:w="920"/>
        <w:gridCol w:w="222"/>
        <w:gridCol w:w="920"/>
        <w:gridCol w:w="920"/>
        <w:gridCol w:w="222"/>
        <w:gridCol w:w="920"/>
        <w:gridCol w:w="920"/>
        <w:gridCol w:w="240"/>
        <w:gridCol w:w="920"/>
        <w:gridCol w:w="920"/>
      </w:tblGrid>
      <w:tr w:rsidR="00AF27ED" w:rsidRPr="00AF27ED" w:rsidTr="00AF27ED">
        <w:trPr>
          <w:trHeight w:val="315"/>
        </w:trPr>
        <w:tc>
          <w:tcPr>
            <w:tcW w:w="920" w:type="dxa"/>
            <w:tcBorders>
              <w:top w:val="nil"/>
              <w:left w:val="nil"/>
              <w:bottom w:val="nil"/>
              <w:right w:val="nil"/>
            </w:tcBorders>
            <w:shd w:val="clear" w:color="auto" w:fill="auto"/>
            <w:noWrap/>
            <w:vAlign w:val="center"/>
            <w:hideMark/>
          </w:tcPr>
          <w:p w:rsidR="00AF27ED" w:rsidRDefault="00AF27ED" w:rsidP="00AF27ED">
            <w:pPr>
              <w:jc w:val="center"/>
              <w:rPr>
                <w:rFonts w:ascii="Calibri" w:hAnsi="Calibri"/>
                <w:color w:val="000000"/>
                <w:sz w:val="20"/>
                <w:szCs w:val="20"/>
              </w:rPr>
            </w:pPr>
          </w:p>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20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2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24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r>
      <w:tr w:rsidR="00AF27ED" w:rsidRPr="00AF27ED" w:rsidTr="00AF27ED">
        <w:trPr>
          <w:trHeight w:val="300"/>
        </w:trPr>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20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F27ED" w:rsidRPr="00AF27ED" w:rsidRDefault="00AF27ED" w:rsidP="00AF27ED">
            <w:pPr>
              <w:jc w:val="center"/>
              <w:rPr>
                <w:rFonts w:ascii="Calibri" w:hAnsi="Calibri"/>
                <w:color w:val="000000"/>
                <w:sz w:val="20"/>
                <w:szCs w:val="20"/>
              </w:rPr>
            </w:pPr>
            <w:r w:rsidRPr="00AF27ED">
              <w:rPr>
                <w:rFonts w:ascii="Calibri" w:hAnsi="Calibri"/>
                <w:color w:val="000000"/>
                <w:sz w:val="20"/>
                <w:szCs w:val="20"/>
              </w:rPr>
              <w:t>Dr Vida Kolahi     Principal Dentist Director</w:t>
            </w:r>
          </w:p>
        </w:tc>
        <w:tc>
          <w:tcPr>
            <w:tcW w:w="2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208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F27ED" w:rsidRPr="00AF27ED" w:rsidRDefault="00AF27ED" w:rsidP="00AF27ED">
            <w:pPr>
              <w:jc w:val="center"/>
              <w:rPr>
                <w:rFonts w:ascii="Calibri" w:hAnsi="Calibri"/>
                <w:color w:val="000000"/>
                <w:sz w:val="20"/>
                <w:szCs w:val="20"/>
              </w:rPr>
            </w:pPr>
            <w:r w:rsidRPr="00AF27ED">
              <w:rPr>
                <w:rFonts w:ascii="Calibri" w:hAnsi="Calibri"/>
                <w:color w:val="000000"/>
                <w:sz w:val="20"/>
                <w:szCs w:val="20"/>
              </w:rPr>
              <w:t>Ali Tabatabai   Operation Manager Director</w:t>
            </w: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r>
      <w:tr w:rsidR="00AF27ED" w:rsidRPr="00AF27ED" w:rsidTr="00AF27ED">
        <w:trPr>
          <w:trHeight w:val="300"/>
        </w:trPr>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2040" w:type="dxa"/>
            <w:gridSpan w:val="3"/>
            <w:vMerge/>
            <w:tcBorders>
              <w:top w:val="nil"/>
              <w:left w:val="nil"/>
              <w:bottom w:val="nil"/>
              <w:right w:val="nil"/>
            </w:tcBorders>
            <w:vAlign w:val="center"/>
            <w:hideMark/>
          </w:tcPr>
          <w:p w:rsidR="00AF27ED" w:rsidRPr="00AF27ED" w:rsidRDefault="00AF27ED" w:rsidP="00AF27ED">
            <w:pPr>
              <w:rPr>
                <w:rFonts w:ascii="Calibri" w:hAnsi="Calibri"/>
                <w:color w:val="000000"/>
                <w:sz w:val="20"/>
                <w:szCs w:val="20"/>
              </w:rPr>
            </w:pPr>
          </w:p>
        </w:tc>
        <w:tc>
          <w:tcPr>
            <w:tcW w:w="2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2080" w:type="dxa"/>
            <w:gridSpan w:val="3"/>
            <w:vMerge/>
            <w:tcBorders>
              <w:top w:val="nil"/>
              <w:left w:val="nil"/>
              <w:bottom w:val="nil"/>
              <w:right w:val="nil"/>
            </w:tcBorders>
            <w:vAlign w:val="center"/>
            <w:hideMark/>
          </w:tcPr>
          <w:p w:rsidR="00AF27ED" w:rsidRPr="00AF27ED" w:rsidRDefault="00AF27ED" w:rsidP="00AF27ED">
            <w:pP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r>
      <w:tr w:rsidR="00AF27ED" w:rsidRPr="00AF27ED" w:rsidTr="00AF27ED">
        <w:trPr>
          <w:trHeight w:val="315"/>
        </w:trPr>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2040" w:type="dxa"/>
            <w:gridSpan w:val="3"/>
            <w:vMerge/>
            <w:tcBorders>
              <w:top w:val="nil"/>
              <w:left w:val="nil"/>
              <w:bottom w:val="nil"/>
              <w:right w:val="nil"/>
            </w:tcBorders>
            <w:vAlign w:val="center"/>
            <w:hideMark/>
          </w:tcPr>
          <w:p w:rsidR="00AF27ED" w:rsidRPr="00AF27ED" w:rsidRDefault="00AF27ED" w:rsidP="00AF27ED">
            <w:pPr>
              <w:rPr>
                <w:rFonts w:ascii="Calibri" w:hAnsi="Calibri"/>
                <w:color w:val="000000"/>
                <w:sz w:val="20"/>
                <w:szCs w:val="20"/>
              </w:rPr>
            </w:pPr>
          </w:p>
        </w:tc>
        <w:tc>
          <w:tcPr>
            <w:tcW w:w="2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2080" w:type="dxa"/>
            <w:gridSpan w:val="3"/>
            <w:vMerge/>
            <w:tcBorders>
              <w:top w:val="nil"/>
              <w:left w:val="nil"/>
              <w:bottom w:val="nil"/>
              <w:right w:val="nil"/>
            </w:tcBorders>
            <w:vAlign w:val="center"/>
            <w:hideMark/>
          </w:tcPr>
          <w:p w:rsidR="00AF27ED" w:rsidRPr="00AF27ED" w:rsidRDefault="00AF27ED" w:rsidP="00AF27ED">
            <w:pP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r>
      <w:tr w:rsidR="00AF27ED" w:rsidRPr="00AF27ED" w:rsidTr="00AF27ED">
        <w:trPr>
          <w:trHeight w:val="315"/>
        </w:trPr>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20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2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24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r>
      <w:tr w:rsidR="00AF27ED" w:rsidRPr="00AF27ED" w:rsidTr="00AF27ED">
        <w:trPr>
          <w:trHeight w:val="300"/>
        </w:trPr>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20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2060" w:type="dxa"/>
            <w:gridSpan w:val="3"/>
            <w:tcBorders>
              <w:top w:val="single" w:sz="8" w:space="0" w:color="auto"/>
              <w:left w:val="single" w:sz="8" w:space="0" w:color="auto"/>
              <w:bottom w:val="nil"/>
              <w:right w:val="single" w:sz="8" w:space="0" w:color="000000"/>
            </w:tcBorders>
            <w:shd w:val="clear" w:color="auto" w:fill="auto"/>
            <w:vAlign w:val="center"/>
            <w:hideMark/>
          </w:tcPr>
          <w:p w:rsidR="00AF27ED" w:rsidRPr="00AF27ED" w:rsidRDefault="00AF27ED" w:rsidP="00AF27ED">
            <w:pPr>
              <w:jc w:val="center"/>
              <w:rPr>
                <w:rFonts w:ascii="Calibri" w:hAnsi="Calibri"/>
                <w:color w:val="000000"/>
                <w:sz w:val="20"/>
                <w:szCs w:val="20"/>
              </w:rPr>
            </w:pPr>
            <w:r w:rsidRPr="00AF27ED">
              <w:rPr>
                <w:rFonts w:ascii="Calibri" w:hAnsi="Calibri"/>
                <w:color w:val="000000"/>
                <w:sz w:val="20"/>
                <w:szCs w:val="20"/>
              </w:rPr>
              <w:t>Cathy Huddleston</w:t>
            </w: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24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r>
      <w:tr w:rsidR="00AF27ED" w:rsidRPr="00AF27ED" w:rsidTr="00AF27ED">
        <w:trPr>
          <w:trHeight w:val="315"/>
        </w:trPr>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20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2060" w:type="dxa"/>
            <w:gridSpan w:val="3"/>
            <w:tcBorders>
              <w:top w:val="nil"/>
              <w:left w:val="single" w:sz="8" w:space="0" w:color="auto"/>
              <w:bottom w:val="single" w:sz="8" w:space="0" w:color="auto"/>
              <w:right w:val="single" w:sz="8" w:space="0" w:color="000000"/>
            </w:tcBorders>
            <w:shd w:val="clear" w:color="auto" w:fill="auto"/>
            <w:noWrap/>
            <w:vAlign w:val="center"/>
            <w:hideMark/>
          </w:tcPr>
          <w:p w:rsidR="00AF27ED" w:rsidRPr="00AF27ED" w:rsidRDefault="00AF27ED" w:rsidP="00AF27ED">
            <w:pPr>
              <w:jc w:val="center"/>
              <w:rPr>
                <w:rFonts w:ascii="Calibri" w:hAnsi="Calibri"/>
                <w:color w:val="000000"/>
                <w:sz w:val="20"/>
                <w:szCs w:val="20"/>
              </w:rPr>
            </w:pPr>
            <w:r w:rsidRPr="00AF27ED">
              <w:rPr>
                <w:rFonts w:ascii="Calibri" w:hAnsi="Calibri"/>
                <w:color w:val="000000"/>
                <w:sz w:val="20"/>
                <w:szCs w:val="20"/>
              </w:rPr>
              <w:t>Clinic Supervisor</w:t>
            </w: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24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r>
      <w:tr w:rsidR="00AF27ED" w:rsidRPr="00AF27ED" w:rsidTr="00AF27ED">
        <w:trPr>
          <w:trHeight w:val="315"/>
        </w:trPr>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20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2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24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r>
      <w:tr w:rsidR="00AF27ED" w:rsidRPr="00AF27ED" w:rsidTr="00AF27ED">
        <w:trPr>
          <w:trHeight w:val="300"/>
        </w:trPr>
        <w:tc>
          <w:tcPr>
            <w:tcW w:w="18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F27ED" w:rsidRPr="00AF27ED" w:rsidRDefault="00AF27ED" w:rsidP="00AF27ED">
            <w:pPr>
              <w:jc w:val="center"/>
              <w:rPr>
                <w:rFonts w:ascii="Calibri" w:hAnsi="Calibri"/>
                <w:color w:val="000000"/>
                <w:sz w:val="20"/>
                <w:szCs w:val="20"/>
              </w:rPr>
            </w:pPr>
            <w:r w:rsidRPr="00AF27ED">
              <w:rPr>
                <w:rFonts w:ascii="Calibri" w:hAnsi="Calibri"/>
                <w:color w:val="000000"/>
                <w:sz w:val="20"/>
                <w:szCs w:val="20"/>
              </w:rPr>
              <w:t>Dr Andrew Webber Associate Dentist</w:t>
            </w:r>
          </w:p>
        </w:tc>
        <w:tc>
          <w:tcPr>
            <w:tcW w:w="20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18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F27ED" w:rsidRPr="00AF27ED" w:rsidRDefault="00AF27ED" w:rsidP="00AF27ED">
            <w:pPr>
              <w:jc w:val="center"/>
              <w:rPr>
                <w:rFonts w:ascii="Calibri" w:hAnsi="Calibri"/>
                <w:color w:val="000000"/>
                <w:sz w:val="20"/>
                <w:szCs w:val="20"/>
              </w:rPr>
            </w:pPr>
            <w:r w:rsidRPr="00AF27ED">
              <w:rPr>
                <w:rFonts w:ascii="Calibri" w:hAnsi="Calibri"/>
                <w:color w:val="000000"/>
                <w:sz w:val="20"/>
                <w:szCs w:val="20"/>
              </w:rPr>
              <w:t>Dr Attila Lesti Associate Dentist</w:t>
            </w:r>
          </w:p>
        </w:tc>
        <w:tc>
          <w:tcPr>
            <w:tcW w:w="2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18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F27ED" w:rsidRPr="00AF27ED" w:rsidRDefault="00AF27ED" w:rsidP="005344F1">
            <w:pPr>
              <w:jc w:val="center"/>
              <w:rPr>
                <w:rFonts w:ascii="Calibri" w:hAnsi="Calibri"/>
                <w:color w:val="000000"/>
                <w:sz w:val="20"/>
                <w:szCs w:val="20"/>
              </w:rPr>
            </w:pPr>
            <w:r w:rsidRPr="00AF27ED">
              <w:rPr>
                <w:rFonts w:ascii="Calibri" w:hAnsi="Calibri"/>
                <w:color w:val="000000"/>
                <w:sz w:val="20"/>
                <w:szCs w:val="20"/>
              </w:rPr>
              <w:t xml:space="preserve">Dr </w:t>
            </w:r>
            <w:r w:rsidR="005344F1">
              <w:rPr>
                <w:rFonts w:ascii="Calibri" w:hAnsi="Calibri"/>
                <w:color w:val="000000"/>
                <w:sz w:val="20"/>
                <w:szCs w:val="20"/>
              </w:rPr>
              <w:t>D Apruzzese</w:t>
            </w:r>
            <w:r w:rsidRPr="00AF27ED">
              <w:rPr>
                <w:rFonts w:ascii="Calibri" w:hAnsi="Calibri"/>
                <w:color w:val="000000"/>
                <w:sz w:val="20"/>
                <w:szCs w:val="20"/>
              </w:rPr>
              <w:t xml:space="preserve"> Associate Implant Surgeon</w:t>
            </w:r>
          </w:p>
        </w:tc>
        <w:tc>
          <w:tcPr>
            <w:tcW w:w="24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18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F27ED" w:rsidRPr="00AF27ED" w:rsidRDefault="00AF27ED" w:rsidP="00AF27ED">
            <w:pPr>
              <w:jc w:val="center"/>
              <w:rPr>
                <w:rFonts w:ascii="Calibri" w:hAnsi="Calibri"/>
                <w:color w:val="000000"/>
                <w:sz w:val="20"/>
                <w:szCs w:val="20"/>
              </w:rPr>
            </w:pPr>
            <w:r w:rsidRPr="00AF27ED">
              <w:rPr>
                <w:rFonts w:ascii="Calibri" w:hAnsi="Calibri"/>
                <w:color w:val="000000"/>
                <w:sz w:val="20"/>
                <w:szCs w:val="20"/>
              </w:rPr>
              <w:t>Amanda Webber Hygiene Therapist</w:t>
            </w:r>
          </w:p>
        </w:tc>
      </w:tr>
      <w:tr w:rsidR="00AF27ED" w:rsidRPr="00AF27ED" w:rsidTr="00AF27ED">
        <w:trPr>
          <w:trHeight w:val="315"/>
        </w:trPr>
        <w:tc>
          <w:tcPr>
            <w:tcW w:w="1840" w:type="dxa"/>
            <w:gridSpan w:val="2"/>
            <w:vMerge/>
            <w:tcBorders>
              <w:top w:val="single" w:sz="8" w:space="0" w:color="auto"/>
              <w:left w:val="single" w:sz="8" w:space="0" w:color="auto"/>
              <w:bottom w:val="single" w:sz="8" w:space="0" w:color="000000"/>
              <w:right w:val="single" w:sz="8" w:space="0" w:color="000000"/>
            </w:tcBorders>
            <w:vAlign w:val="center"/>
            <w:hideMark/>
          </w:tcPr>
          <w:p w:rsidR="00AF27ED" w:rsidRPr="00AF27ED" w:rsidRDefault="00AF27ED" w:rsidP="00AF27ED">
            <w:pPr>
              <w:rPr>
                <w:rFonts w:ascii="Calibri" w:hAnsi="Calibri"/>
                <w:color w:val="000000"/>
                <w:sz w:val="20"/>
                <w:szCs w:val="20"/>
              </w:rPr>
            </w:pPr>
          </w:p>
        </w:tc>
        <w:tc>
          <w:tcPr>
            <w:tcW w:w="20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1840" w:type="dxa"/>
            <w:gridSpan w:val="2"/>
            <w:vMerge/>
            <w:tcBorders>
              <w:top w:val="nil"/>
              <w:left w:val="nil"/>
              <w:bottom w:val="nil"/>
              <w:right w:val="nil"/>
            </w:tcBorders>
            <w:vAlign w:val="center"/>
            <w:hideMark/>
          </w:tcPr>
          <w:p w:rsidR="00AF27ED" w:rsidRPr="00AF27ED" w:rsidRDefault="00AF27ED" w:rsidP="00AF27ED">
            <w:pPr>
              <w:rPr>
                <w:rFonts w:ascii="Calibri" w:hAnsi="Calibri"/>
                <w:color w:val="000000"/>
                <w:sz w:val="20"/>
                <w:szCs w:val="20"/>
              </w:rPr>
            </w:pPr>
          </w:p>
        </w:tc>
        <w:tc>
          <w:tcPr>
            <w:tcW w:w="2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1840" w:type="dxa"/>
            <w:gridSpan w:val="2"/>
            <w:vMerge/>
            <w:tcBorders>
              <w:top w:val="nil"/>
              <w:left w:val="nil"/>
              <w:bottom w:val="nil"/>
              <w:right w:val="nil"/>
            </w:tcBorders>
            <w:vAlign w:val="center"/>
            <w:hideMark/>
          </w:tcPr>
          <w:p w:rsidR="00AF27ED" w:rsidRPr="00AF27ED" w:rsidRDefault="00AF27ED" w:rsidP="00AF27ED">
            <w:pPr>
              <w:rPr>
                <w:rFonts w:ascii="Calibri" w:hAnsi="Calibri"/>
                <w:color w:val="000000"/>
                <w:sz w:val="20"/>
                <w:szCs w:val="20"/>
              </w:rPr>
            </w:pPr>
          </w:p>
        </w:tc>
        <w:tc>
          <w:tcPr>
            <w:tcW w:w="24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1840" w:type="dxa"/>
            <w:gridSpan w:val="2"/>
            <w:vMerge/>
            <w:tcBorders>
              <w:top w:val="nil"/>
              <w:left w:val="nil"/>
              <w:bottom w:val="nil"/>
              <w:right w:val="nil"/>
            </w:tcBorders>
            <w:vAlign w:val="center"/>
            <w:hideMark/>
          </w:tcPr>
          <w:p w:rsidR="00AF27ED" w:rsidRPr="00AF27ED" w:rsidRDefault="00AF27ED" w:rsidP="00AF27ED">
            <w:pPr>
              <w:rPr>
                <w:rFonts w:ascii="Calibri" w:hAnsi="Calibri"/>
                <w:color w:val="000000"/>
                <w:sz w:val="20"/>
                <w:szCs w:val="20"/>
              </w:rPr>
            </w:pPr>
          </w:p>
        </w:tc>
      </w:tr>
      <w:tr w:rsidR="00AF27ED" w:rsidRPr="00AF27ED" w:rsidTr="00AF27ED">
        <w:trPr>
          <w:trHeight w:val="120"/>
        </w:trPr>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20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2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24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r>
      <w:tr w:rsidR="00AF27ED" w:rsidRPr="00AF27ED" w:rsidTr="00AF27ED">
        <w:trPr>
          <w:trHeight w:val="300"/>
        </w:trPr>
        <w:tc>
          <w:tcPr>
            <w:tcW w:w="18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F27ED" w:rsidRPr="00AF27ED" w:rsidRDefault="005344F1" w:rsidP="00AF27ED">
            <w:pPr>
              <w:jc w:val="center"/>
              <w:rPr>
                <w:rFonts w:ascii="Calibri" w:hAnsi="Calibri"/>
                <w:color w:val="000000"/>
                <w:sz w:val="20"/>
                <w:szCs w:val="20"/>
              </w:rPr>
            </w:pPr>
            <w:r>
              <w:rPr>
                <w:rFonts w:ascii="Calibri" w:hAnsi="Calibri"/>
                <w:color w:val="000000"/>
                <w:sz w:val="20"/>
                <w:szCs w:val="20"/>
              </w:rPr>
              <w:t>Joanna Munro Head</w:t>
            </w:r>
            <w:r w:rsidR="00AF27ED" w:rsidRPr="00AF27ED">
              <w:rPr>
                <w:rFonts w:ascii="Calibri" w:hAnsi="Calibri"/>
                <w:color w:val="000000"/>
                <w:sz w:val="20"/>
                <w:szCs w:val="20"/>
              </w:rPr>
              <w:t xml:space="preserve"> Nurse</w:t>
            </w:r>
          </w:p>
        </w:tc>
        <w:tc>
          <w:tcPr>
            <w:tcW w:w="20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18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344F1" w:rsidRDefault="005344F1" w:rsidP="00AF27ED">
            <w:pPr>
              <w:jc w:val="center"/>
              <w:rPr>
                <w:rFonts w:ascii="Calibri" w:hAnsi="Calibri"/>
                <w:color w:val="000000"/>
                <w:sz w:val="20"/>
                <w:szCs w:val="20"/>
              </w:rPr>
            </w:pPr>
            <w:r>
              <w:rPr>
                <w:rFonts w:ascii="Calibri" w:hAnsi="Calibri"/>
                <w:color w:val="000000"/>
                <w:sz w:val="20"/>
                <w:szCs w:val="20"/>
              </w:rPr>
              <w:t xml:space="preserve">E </w:t>
            </w:r>
            <w:proofErr w:type="spellStart"/>
            <w:r>
              <w:rPr>
                <w:rFonts w:ascii="Calibri" w:hAnsi="Calibri"/>
                <w:color w:val="000000"/>
                <w:sz w:val="20"/>
                <w:szCs w:val="20"/>
              </w:rPr>
              <w:t>Bardoe</w:t>
            </w:r>
            <w:proofErr w:type="spellEnd"/>
            <w:r>
              <w:rPr>
                <w:rFonts w:ascii="Calibri" w:hAnsi="Calibri"/>
                <w:color w:val="000000"/>
                <w:sz w:val="20"/>
                <w:szCs w:val="20"/>
              </w:rPr>
              <w:t xml:space="preserve">    </w:t>
            </w:r>
          </w:p>
          <w:p w:rsidR="00AF27ED" w:rsidRPr="00AF27ED" w:rsidRDefault="005344F1" w:rsidP="00AF27ED">
            <w:pPr>
              <w:jc w:val="center"/>
              <w:rPr>
                <w:rFonts w:ascii="Calibri" w:hAnsi="Calibri"/>
                <w:color w:val="000000"/>
                <w:sz w:val="20"/>
                <w:szCs w:val="20"/>
              </w:rPr>
            </w:pPr>
            <w:r>
              <w:rPr>
                <w:rFonts w:ascii="Calibri" w:hAnsi="Calibri"/>
                <w:color w:val="000000"/>
                <w:sz w:val="20"/>
                <w:szCs w:val="20"/>
              </w:rPr>
              <w:t xml:space="preserve">  </w:t>
            </w:r>
            <w:r w:rsidR="00AF27ED" w:rsidRPr="00AF27ED">
              <w:rPr>
                <w:rFonts w:ascii="Calibri" w:hAnsi="Calibri"/>
                <w:color w:val="000000"/>
                <w:sz w:val="20"/>
                <w:szCs w:val="20"/>
              </w:rPr>
              <w:t xml:space="preserve"> Dental Nurse</w:t>
            </w:r>
          </w:p>
        </w:tc>
        <w:tc>
          <w:tcPr>
            <w:tcW w:w="2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18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F27ED" w:rsidRPr="00AF27ED" w:rsidRDefault="005344F1" w:rsidP="00AF27ED">
            <w:pPr>
              <w:jc w:val="center"/>
              <w:rPr>
                <w:rFonts w:ascii="Calibri" w:hAnsi="Calibri"/>
                <w:color w:val="000000"/>
                <w:sz w:val="20"/>
                <w:szCs w:val="20"/>
              </w:rPr>
            </w:pPr>
            <w:r>
              <w:rPr>
                <w:rFonts w:ascii="Calibri" w:hAnsi="Calibri"/>
                <w:color w:val="000000"/>
                <w:sz w:val="20"/>
                <w:szCs w:val="20"/>
              </w:rPr>
              <w:t>Alice Johnson Senior Administrator / Trainee Dental Nurse</w:t>
            </w:r>
          </w:p>
        </w:tc>
        <w:tc>
          <w:tcPr>
            <w:tcW w:w="240" w:type="dxa"/>
            <w:tcBorders>
              <w:top w:val="nil"/>
              <w:left w:val="nil"/>
              <w:bottom w:val="nil"/>
              <w:right w:val="nil"/>
            </w:tcBorders>
            <w:shd w:val="clear" w:color="auto" w:fill="auto"/>
            <w:vAlign w:val="center"/>
            <w:hideMark/>
          </w:tcPr>
          <w:p w:rsidR="00AF27ED" w:rsidRPr="00AF27ED" w:rsidRDefault="00AF27ED" w:rsidP="00AF27ED">
            <w:pPr>
              <w:jc w:val="center"/>
              <w:rPr>
                <w:rFonts w:ascii="Calibri" w:hAnsi="Calibri"/>
                <w:color w:val="000000"/>
                <w:sz w:val="20"/>
                <w:szCs w:val="20"/>
              </w:rPr>
            </w:pPr>
          </w:p>
        </w:tc>
        <w:tc>
          <w:tcPr>
            <w:tcW w:w="18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F27ED" w:rsidRPr="00AF27ED" w:rsidRDefault="005344F1" w:rsidP="00AF27ED">
            <w:pPr>
              <w:jc w:val="center"/>
              <w:rPr>
                <w:rFonts w:ascii="Calibri" w:hAnsi="Calibri"/>
                <w:color w:val="000000"/>
                <w:sz w:val="20"/>
                <w:szCs w:val="20"/>
              </w:rPr>
            </w:pPr>
            <w:proofErr w:type="spellStart"/>
            <w:r>
              <w:rPr>
                <w:rFonts w:ascii="Calibri" w:hAnsi="Calibri"/>
                <w:color w:val="000000"/>
                <w:sz w:val="20"/>
                <w:szCs w:val="20"/>
              </w:rPr>
              <w:t>Farzaneh</w:t>
            </w:r>
            <w:proofErr w:type="spellEnd"/>
            <w:r>
              <w:rPr>
                <w:rFonts w:ascii="Calibri" w:hAnsi="Calibri"/>
                <w:color w:val="000000"/>
                <w:sz w:val="20"/>
                <w:szCs w:val="20"/>
              </w:rPr>
              <w:t xml:space="preserve"> </w:t>
            </w:r>
            <w:proofErr w:type="spellStart"/>
            <w:r>
              <w:rPr>
                <w:rFonts w:ascii="Calibri" w:hAnsi="Calibri"/>
                <w:color w:val="000000"/>
                <w:sz w:val="20"/>
                <w:szCs w:val="20"/>
              </w:rPr>
              <w:t>Ghanavati</w:t>
            </w:r>
            <w:proofErr w:type="spellEnd"/>
            <w:r>
              <w:rPr>
                <w:rFonts w:ascii="Calibri" w:hAnsi="Calibri"/>
                <w:color w:val="000000"/>
                <w:sz w:val="20"/>
                <w:szCs w:val="20"/>
              </w:rPr>
              <w:t xml:space="preserve"> Administrator / Trainee Dental Nurse</w:t>
            </w:r>
          </w:p>
        </w:tc>
      </w:tr>
      <w:tr w:rsidR="00AF27ED" w:rsidRPr="00AF27ED" w:rsidTr="00AF27ED">
        <w:trPr>
          <w:trHeight w:val="315"/>
        </w:trPr>
        <w:tc>
          <w:tcPr>
            <w:tcW w:w="1840" w:type="dxa"/>
            <w:gridSpan w:val="2"/>
            <w:vMerge/>
            <w:tcBorders>
              <w:top w:val="single" w:sz="8" w:space="0" w:color="auto"/>
              <w:left w:val="single" w:sz="8" w:space="0" w:color="auto"/>
              <w:bottom w:val="single" w:sz="8" w:space="0" w:color="000000"/>
              <w:right w:val="single" w:sz="8" w:space="0" w:color="000000"/>
            </w:tcBorders>
            <w:vAlign w:val="center"/>
            <w:hideMark/>
          </w:tcPr>
          <w:p w:rsidR="00AF27ED" w:rsidRPr="00AF27ED" w:rsidRDefault="00AF27ED" w:rsidP="00AF27ED">
            <w:pPr>
              <w:rPr>
                <w:rFonts w:ascii="Calibri" w:hAnsi="Calibri"/>
                <w:color w:val="000000"/>
                <w:sz w:val="20"/>
                <w:szCs w:val="20"/>
              </w:rPr>
            </w:pPr>
          </w:p>
        </w:tc>
        <w:tc>
          <w:tcPr>
            <w:tcW w:w="20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1840" w:type="dxa"/>
            <w:gridSpan w:val="2"/>
            <w:vMerge/>
            <w:tcBorders>
              <w:top w:val="nil"/>
              <w:left w:val="nil"/>
              <w:bottom w:val="nil"/>
              <w:right w:val="nil"/>
            </w:tcBorders>
            <w:vAlign w:val="center"/>
            <w:hideMark/>
          </w:tcPr>
          <w:p w:rsidR="00AF27ED" w:rsidRPr="00AF27ED" w:rsidRDefault="00AF27ED" w:rsidP="00AF27ED">
            <w:pPr>
              <w:rPr>
                <w:rFonts w:ascii="Calibri" w:hAnsi="Calibri"/>
                <w:color w:val="000000"/>
                <w:sz w:val="20"/>
                <w:szCs w:val="20"/>
              </w:rPr>
            </w:pPr>
          </w:p>
        </w:tc>
        <w:tc>
          <w:tcPr>
            <w:tcW w:w="2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1840" w:type="dxa"/>
            <w:gridSpan w:val="2"/>
            <w:vMerge/>
            <w:tcBorders>
              <w:top w:val="nil"/>
              <w:left w:val="nil"/>
              <w:bottom w:val="nil"/>
              <w:right w:val="nil"/>
            </w:tcBorders>
            <w:vAlign w:val="center"/>
            <w:hideMark/>
          </w:tcPr>
          <w:p w:rsidR="00AF27ED" w:rsidRPr="00AF27ED" w:rsidRDefault="00AF27ED" w:rsidP="00AF27ED">
            <w:pPr>
              <w:rPr>
                <w:rFonts w:ascii="Calibri" w:hAnsi="Calibri"/>
                <w:color w:val="000000"/>
                <w:sz w:val="20"/>
                <w:szCs w:val="20"/>
              </w:rPr>
            </w:pPr>
          </w:p>
        </w:tc>
        <w:tc>
          <w:tcPr>
            <w:tcW w:w="24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1840" w:type="dxa"/>
            <w:gridSpan w:val="2"/>
            <w:vMerge/>
            <w:tcBorders>
              <w:top w:val="nil"/>
              <w:left w:val="nil"/>
              <w:bottom w:val="nil"/>
              <w:right w:val="nil"/>
            </w:tcBorders>
            <w:vAlign w:val="center"/>
            <w:hideMark/>
          </w:tcPr>
          <w:p w:rsidR="00AF27ED" w:rsidRPr="00AF27ED" w:rsidRDefault="00AF27ED" w:rsidP="00AF27ED">
            <w:pPr>
              <w:rPr>
                <w:rFonts w:ascii="Calibri" w:hAnsi="Calibri"/>
                <w:color w:val="000000"/>
                <w:sz w:val="20"/>
                <w:szCs w:val="20"/>
              </w:rPr>
            </w:pPr>
          </w:p>
        </w:tc>
      </w:tr>
      <w:tr w:rsidR="00AF27ED" w:rsidRPr="00AF27ED" w:rsidTr="00AF27ED">
        <w:trPr>
          <w:trHeight w:val="120"/>
        </w:trPr>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20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2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24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r>
      <w:tr w:rsidR="00AF27ED" w:rsidRPr="00AF27ED" w:rsidTr="00AF27ED">
        <w:trPr>
          <w:trHeight w:val="300"/>
        </w:trPr>
        <w:tc>
          <w:tcPr>
            <w:tcW w:w="18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F27ED" w:rsidRPr="00AF27ED" w:rsidRDefault="005344F1" w:rsidP="00AF27ED">
            <w:pPr>
              <w:jc w:val="center"/>
              <w:rPr>
                <w:rFonts w:ascii="Calibri" w:hAnsi="Calibri"/>
                <w:color w:val="000000"/>
                <w:sz w:val="20"/>
                <w:szCs w:val="20"/>
              </w:rPr>
            </w:pPr>
            <w:proofErr w:type="spellStart"/>
            <w:r w:rsidRPr="00AF27ED">
              <w:rPr>
                <w:rFonts w:ascii="Calibri" w:hAnsi="Calibri"/>
                <w:color w:val="000000"/>
                <w:sz w:val="20"/>
                <w:szCs w:val="20"/>
              </w:rPr>
              <w:t>Daniella</w:t>
            </w:r>
            <w:proofErr w:type="spellEnd"/>
            <w:r w:rsidRPr="00AF27ED">
              <w:rPr>
                <w:rFonts w:ascii="Calibri" w:hAnsi="Calibri"/>
                <w:color w:val="000000"/>
                <w:sz w:val="20"/>
                <w:szCs w:val="20"/>
              </w:rPr>
              <w:t xml:space="preserve"> </w:t>
            </w:r>
            <w:proofErr w:type="spellStart"/>
            <w:r w:rsidRPr="00AF27ED">
              <w:rPr>
                <w:rFonts w:ascii="Calibri" w:hAnsi="Calibri"/>
                <w:color w:val="000000"/>
                <w:sz w:val="20"/>
                <w:szCs w:val="20"/>
              </w:rPr>
              <w:t>Kamcheva</w:t>
            </w:r>
            <w:proofErr w:type="spellEnd"/>
            <w:r w:rsidRPr="00AF27ED">
              <w:rPr>
                <w:rFonts w:ascii="Calibri" w:hAnsi="Calibri"/>
                <w:color w:val="000000"/>
                <w:sz w:val="20"/>
                <w:szCs w:val="20"/>
              </w:rPr>
              <w:t xml:space="preserve"> </w:t>
            </w:r>
            <w:r>
              <w:rPr>
                <w:rFonts w:ascii="Calibri" w:hAnsi="Calibri"/>
                <w:color w:val="000000"/>
                <w:sz w:val="20"/>
                <w:szCs w:val="20"/>
              </w:rPr>
              <w:t xml:space="preserve">Bookkeeper / </w:t>
            </w:r>
            <w:r w:rsidRPr="00AF27ED">
              <w:rPr>
                <w:rFonts w:ascii="Calibri" w:hAnsi="Calibri"/>
                <w:color w:val="000000"/>
                <w:sz w:val="20"/>
                <w:szCs w:val="20"/>
              </w:rPr>
              <w:t>Cleaner</w:t>
            </w:r>
          </w:p>
        </w:tc>
        <w:tc>
          <w:tcPr>
            <w:tcW w:w="20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18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F27ED" w:rsidRPr="00AF27ED" w:rsidRDefault="00AF27ED" w:rsidP="00AF27ED">
            <w:pPr>
              <w:jc w:val="center"/>
              <w:rPr>
                <w:rFonts w:ascii="Calibri" w:hAnsi="Calibri"/>
                <w:color w:val="000000"/>
                <w:sz w:val="20"/>
                <w:szCs w:val="20"/>
              </w:rPr>
            </w:pPr>
          </w:p>
        </w:tc>
        <w:tc>
          <w:tcPr>
            <w:tcW w:w="2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18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F27ED" w:rsidRPr="00AF27ED" w:rsidRDefault="00AF27ED" w:rsidP="00AF27ED">
            <w:pPr>
              <w:jc w:val="center"/>
              <w:rPr>
                <w:rFonts w:ascii="Calibri" w:hAnsi="Calibri"/>
                <w:color w:val="000000"/>
                <w:sz w:val="20"/>
                <w:szCs w:val="20"/>
              </w:rPr>
            </w:pPr>
          </w:p>
        </w:tc>
        <w:tc>
          <w:tcPr>
            <w:tcW w:w="24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18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F27ED" w:rsidRPr="00AF27ED" w:rsidRDefault="00AF27ED" w:rsidP="00AF27ED">
            <w:pPr>
              <w:jc w:val="center"/>
              <w:rPr>
                <w:rFonts w:ascii="Calibri" w:hAnsi="Calibri"/>
                <w:color w:val="000000"/>
                <w:sz w:val="20"/>
                <w:szCs w:val="20"/>
              </w:rPr>
            </w:pPr>
          </w:p>
        </w:tc>
      </w:tr>
      <w:tr w:rsidR="00AF27ED" w:rsidRPr="00AF27ED" w:rsidTr="00AF27ED">
        <w:trPr>
          <w:trHeight w:val="315"/>
        </w:trPr>
        <w:tc>
          <w:tcPr>
            <w:tcW w:w="1840" w:type="dxa"/>
            <w:gridSpan w:val="2"/>
            <w:vMerge/>
            <w:tcBorders>
              <w:top w:val="single" w:sz="8" w:space="0" w:color="auto"/>
              <w:left w:val="single" w:sz="8" w:space="0" w:color="auto"/>
              <w:bottom w:val="single" w:sz="8" w:space="0" w:color="000000"/>
              <w:right w:val="single" w:sz="8" w:space="0" w:color="000000"/>
            </w:tcBorders>
            <w:vAlign w:val="center"/>
            <w:hideMark/>
          </w:tcPr>
          <w:p w:rsidR="00AF27ED" w:rsidRPr="00AF27ED" w:rsidRDefault="00AF27ED" w:rsidP="00AF27ED">
            <w:pPr>
              <w:rPr>
                <w:rFonts w:ascii="Calibri" w:hAnsi="Calibri"/>
                <w:color w:val="000000"/>
                <w:sz w:val="20"/>
                <w:szCs w:val="20"/>
              </w:rPr>
            </w:pPr>
          </w:p>
        </w:tc>
        <w:tc>
          <w:tcPr>
            <w:tcW w:w="20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1840" w:type="dxa"/>
            <w:gridSpan w:val="2"/>
            <w:vMerge/>
            <w:tcBorders>
              <w:top w:val="nil"/>
              <w:left w:val="nil"/>
              <w:bottom w:val="nil"/>
              <w:right w:val="nil"/>
            </w:tcBorders>
            <w:vAlign w:val="center"/>
            <w:hideMark/>
          </w:tcPr>
          <w:p w:rsidR="00AF27ED" w:rsidRPr="00AF27ED" w:rsidRDefault="00AF27ED" w:rsidP="00AF27ED">
            <w:pPr>
              <w:rPr>
                <w:rFonts w:ascii="Calibri" w:hAnsi="Calibri"/>
                <w:color w:val="000000"/>
                <w:sz w:val="20"/>
                <w:szCs w:val="20"/>
              </w:rPr>
            </w:pPr>
          </w:p>
        </w:tc>
        <w:tc>
          <w:tcPr>
            <w:tcW w:w="2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1840" w:type="dxa"/>
            <w:gridSpan w:val="2"/>
            <w:vMerge/>
            <w:tcBorders>
              <w:top w:val="nil"/>
              <w:left w:val="nil"/>
              <w:bottom w:val="nil"/>
              <w:right w:val="nil"/>
            </w:tcBorders>
            <w:vAlign w:val="center"/>
            <w:hideMark/>
          </w:tcPr>
          <w:p w:rsidR="00AF27ED" w:rsidRPr="00AF27ED" w:rsidRDefault="00AF27ED" w:rsidP="00AF27ED">
            <w:pPr>
              <w:rPr>
                <w:rFonts w:ascii="Calibri" w:hAnsi="Calibri"/>
                <w:color w:val="000000"/>
                <w:sz w:val="20"/>
                <w:szCs w:val="20"/>
              </w:rPr>
            </w:pPr>
          </w:p>
        </w:tc>
        <w:tc>
          <w:tcPr>
            <w:tcW w:w="24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1840" w:type="dxa"/>
            <w:gridSpan w:val="2"/>
            <w:vMerge/>
            <w:tcBorders>
              <w:top w:val="nil"/>
              <w:left w:val="nil"/>
              <w:bottom w:val="nil"/>
              <w:right w:val="nil"/>
            </w:tcBorders>
            <w:vAlign w:val="center"/>
            <w:hideMark/>
          </w:tcPr>
          <w:p w:rsidR="00AF27ED" w:rsidRPr="00AF27ED" w:rsidRDefault="00AF27ED" w:rsidP="00AF27ED">
            <w:pPr>
              <w:rPr>
                <w:rFonts w:ascii="Calibri" w:hAnsi="Calibri"/>
                <w:color w:val="000000"/>
                <w:sz w:val="20"/>
                <w:szCs w:val="20"/>
              </w:rPr>
            </w:pPr>
          </w:p>
        </w:tc>
      </w:tr>
      <w:tr w:rsidR="00AF27ED" w:rsidRPr="00AF27ED" w:rsidTr="00AF27ED">
        <w:trPr>
          <w:trHeight w:val="135"/>
        </w:trPr>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20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2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24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c>
          <w:tcPr>
            <w:tcW w:w="920" w:type="dxa"/>
            <w:tcBorders>
              <w:top w:val="nil"/>
              <w:left w:val="nil"/>
              <w:bottom w:val="nil"/>
              <w:right w:val="nil"/>
            </w:tcBorders>
            <w:shd w:val="clear" w:color="auto" w:fill="auto"/>
            <w:noWrap/>
            <w:vAlign w:val="center"/>
            <w:hideMark/>
          </w:tcPr>
          <w:p w:rsidR="00AF27ED" w:rsidRPr="00AF27ED" w:rsidRDefault="00AF27ED" w:rsidP="00AF27ED">
            <w:pPr>
              <w:jc w:val="center"/>
              <w:rPr>
                <w:rFonts w:ascii="Calibri" w:hAnsi="Calibri"/>
                <w:color w:val="000000"/>
                <w:sz w:val="20"/>
                <w:szCs w:val="20"/>
              </w:rPr>
            </w:pPr>
          </w:p>
        </w:tc>
      </w:tr>
    </w:tbl>
    <w:p w:rsidR="009E2327" w:rsidRDefault="009E2327" w:rsidP="00BC5049"/>
    <w:p w:rsidR="009E2327" w:rsidRDefault="009E2327"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8522"/>
      </w:tblGrid>
      <w:tr w:rsidR="000D1586" w:rsidTr="00F22E3D">
        <w:tc>
          <w:tcPr>
            <w:tcW w:w="8522" w:type="dxa"/>
            <w:shd w:val="clear" w:color="auto" w:fill="92CDDC" w:themeFill="accent5" w:themeFillTint="99"/>
          </w:tcPr>
          <w:p w:rsidR="000D1586" w:rsidRDefault="000D1586" w:rsidP="00F22E3D">
            <w:pPr>
              <w:jc w:val="center"/>
              <w:rPr>
                <w:b/>
              </w:rPr>
            </w:pPr>
            <w:r w:rsidRPr="000D1586">
              <w:rPr>
                <w:b/>
              </w:rPr>
              <w:t>SERVICES / TREATMENTS / FACILITIES</w:t>
            </w:r>
          </w:p>
          <w:p w:rsidR="00F22E3D" w:rsidRDefault="00F22E3D" w:rsidP="00F22E3D">
            <w:pPr>
              <w:jc w:val="center"/>
            </w:pPr>
          </w:p>
        </w:tc>
      </w:tr>
      <w:tr w:rsidR="000D1586" w:rsidTr="00F22E3D">
        <w:tc>
          <w:tcPr>
            <w:tcW w:w="8522" w:type="dxa"/>
          </w:tcPr>
          <w:p w:rsidR="004E41B9" w:rsidRPr="00A84B3A" w:rsidRDefault="004E41B9" w:rsidP="00312A78">
            <w:pPr>
              <w:spacing w:before="120"/>
              <w:rPr>
                <w:sz w:val="22"/>
                <w:szCs w:val="22"/>
              </w:rPr>
            </w:pPr>
            <w:r w:rsidRPr="00A84B3A">
              <w:rPr>
                <w:sz w:val="22"/>
                <w:szCs w:val="22"/>
              </w:rPr>
              <w:t>Anti Snoring devices</w:t>
            </w:r>
            <w:r w:rsidR="00DB6769" w:rsidRPr="00A84B3A">
              <w:rPr>
                <w:sz w:val="22"/>
                <w:szCs w:val="22"/>
              </w:rPr>
              <w:t xml:space="preserve"> </w:t>
            </w:r>
          </w:p>
          <w:p w:rsidR="004E41B9" w:rsidRPr="00A84B3A" w:rsidRDefault="004E41B9" w:rsidP="004E41B9">
            <w:pPr>
              <w:rPr>
                <w:sz w:val="22"/>
                <w:szCs w:val="22"/>
              </w:rPr>
            </w:pPr>
            <w:r w:rsidRPr="00A84B3A">
              <w:rPr>
                <w:sz w:val="22"/>
                <w:szCs w:val="22"/>
              </w:rPr>
              <w:t>D</w:t>
            </w:r>
            <w:r w:rsidR="00CD15D3" w:rsidRPr="00A84B3A">
              <w:rPr>
                <w:sz w:val="22"/>
                <w:szCs w:val="22"/>
              </w:rPr>
              <w:t>ental Examinations</w:t>
            </w:r>
            <w:r w:rsidR="00C91FB6">
              <w:rPr>
                <w:sz w:val="22"/>
                <w:szCs w:val="22"/>
              </w:rPr>
              <w:t xml:space="preserve"> </w:t>
            </w:r>
          </w:p>
          <w:p w:rsidR="004E41B9" w:rsidRPr="00A84B3A" w:rsidRDefault="004E41B9" w:rsidP="004E41B9">
            <w:pPr>
              <w:rPr>
                <w:sz w:val="22"/>
                <w:szCs w:val="22"/>
              </w:rPr>
            </w:pPr>
            <w:r w:rsidRPr="00A84B3A">
              <w:rPr>
                <w:sz w:val="22"/>
                <w:szCs w:val="22"/>
              </w:rPr>
              <w:t>Dental Crowns and Bridges</w:t>
            </w:r>
            <w:r w:rsidR="00C2286B">
              <w:rPr>
                <w:sz w:val="22"/>
                <w:szCs w:val="22"/>
              </w:rPr>
              <w:t xml:space="preserve"> </w:t>
            </w:r>
            <w:r w:rsidR="00DB6769" w:rsidRPr="00A84B3A">
              <w:rPr>
                <w:sz w:val="22"/>
                <w:szCs w:val="22"/>
              </w:rPr>
              <w:t xml:space="preserve"> </w:t>
            </w:r>
          </w:p>
          <w:p w:rsidR="004E41B9" w:rsidRPr="00A84B3A" w:rsidRDefault="004E41B9" w:rsidP="004E41B9">
            <w:pPr>
              <w:rPr>
                <w:sz w:val="22"/>
                <w:szCs w:val="22"/>
              </w:rPr>
            </w:pPr>
            <w:r w:rsidRPr="00A84B3A">
              <w:rPr>
                <w:sz w:val="22"/>
                <w:szCs w:val="22"/>
              </w:rPr>
              <w:t>Dental Implants</w:t>
            </w:r>
          </w:p>
          <w:p w:rsidR="004E41B9" w:rsidRPr="00A84B3A" w:rsidRDefault="004E41B9" w:rsidP="004E41B9">
            <w:pPr>
              <w:rPr>
                <w:sz w:val="22"/>
                <w:szCs w:val="22"/>
              </w:rPr>
            </w:pPr>
            <w:r w:rsidRPr="00A84B3A">
              <w:rPr>
                <w:sz w:val="22"/>
                <w:szCs w:val="22"/>
              </w:rPr>
              <w:t>Dentures</w:t>
            </w:r>
          </w:p>
          <w:p w:rsidR="004E41B9" w:rsidRPr="00A84B3A" w:rsidRDefault="00CD15D3" w:rsidP="00BC5049">
            <w:pPr>
              <w:rPr>
                <w:sz w:val="22"/>
                <w:szCs w:val="22"/>
              </w:rPr>
            </w:pPr>
            <w:r w:rsidRPr="00A84B3A">
              <w:rPr>
                <w:sz w:val="22"/>
                <w:szCs w:val="22"/>
              </w:rPr>
              <w:t>Fillings (composite and amalgam)</w:t>
            </w:r>
          </w:p>
          <w:p w:rsidR="00FA5CF1" w:rsidRPr="00A84B3A" w:rsidRDefault="00FA5CF1" w:rsidP="00BC5049">
            <w:pPr>
              <w:rPr>
                <w:sz w:val="22"/>
                <w:szCs w:val="22"/>
              </w:rPr>
            </w:pPr>
            <w:r w:rsidRPr="00A84B3A">
              <w:rPr>
                <w:sz w:val="22"/>
                <w:szCs w:val="22"/>
              </w:rPr>
              <w:t>Fissure Sealants</w:t>
            </w:r>
          </w:p>
          <w:p w:rsidR="004E41B9" w:rsidRPr="00A84B3A" w:rsidRDefault="004E41B9" w:rsidP="00312A78">
            <w:pPr>
              <w:rPr>
                <w:sz w:val="22"/>
                <w:szCs w:val="22"/>
              </w:rPr>
            </w:pPr>
            <w:r w:rsidRPr="00A84B3A">
              <w:rPr>
                <w:sz w:val="22"/>
                <w:szCs w:val="22"/>
              </w:rPr>
              <w:t>Gum Contouring</w:t>
            </w:r>
          </w:p>
          <w:p w:rsidR="004E41B9" w:rsidRPr="00A84B3A" w:rsidRDefault="004E41B9" w:rsidP="00312A78">
            <w:pPr>
              <w:spacing w:before="120"/>
              <w:rPr>
                <w:sz w:val="22"/>
                <w:szCs w:val="22"/>
              </w:rPr>
            </w:pPr>
            <w:r w:rsidRPr="00A84B3A">
              <w:rPr>
                <w:sz w:val="22"/>
                <w:szCs w:val="22"/>
              </w:rPr>
              <w:lastRenderedPageBreak/>
              <w:t>Gum Grafting</w:t>
            </w:r>
          </w:p>
          <w:p w:rsidR="004E41B9" w:rsidRPr="00A84B3A" w:rsidRDefault="004E41B9" w:rsidP="004E41B9">
            <w:pPr>
              <w:rPr>
                <w:sz w:val="22"/>
                <w:szCs w:val="22"/>
              </w:rPr>
            </w:pPr>
            <w:r w:rsidRPr="00A84B3A">
              <w:rPr>
                <w:sz w:val="22"/>
                <w:szCs w:val="22"/>
              </w:rPr>
              <w:t>Nightguards</w:t>
            </w:r>
          </w:p>
          <w:p w:rsidR="004E41B9" w:rsidRPr="00A84B3A" w:rsidRDefault="004E41B9" w:rsidP="004E41B9">
            <w:pPr>
              <w:rPr>
                <w:sz w:val="22"/>
                <w:szCs w:val="22"/>
              </w:rPr>
            </w:pPr>
            <w:r w:rsidRPr="00A84B3A">
              <w:rPr>
                <w:sz w:val="22"/>
                <w:szCs w:val="22"/>
              </w:rPr>
              <w:t>Oralift</w:t>
            </w:r>
          </w:p>
          <w:p w:rsidR="004E41B9" w:rsidRPr="00A84B3A" w:rsidRDefault="004E41B9" w:rsidP="004E41B9">
            <w:pPr>
              <w:rPr>
                <w:sz w:val="22"/>
                <w:szCs w:val="22"/>
              </w:rPr>
            </w:pPr>
            <w:r w:rsidRPr="00A84B3A">
              <w:rPr>
                <w:sz w:val="22"/>
                <w:szCs w:val="22"/>
              </w:rPr>
              <w:t>Orthodontics</w:t>
            </w:r>
          </w:p>
          <w:p w:rsidR="004E41B9" w:rsidRPr="00A84B3A" w:rsidRDefault="004E41B9" w:rsidP="004E41B9">
            <w:pPr>
              <w:rPr>
                <w:sz w:val="22"/>
                <w:szCs w:val="22"/>
              </w:rPr>
            </w:pPr>
            <w:r w:rsidRPr="00A84B3A">
              <w:rPr>
                <w:sz w:val="22"/>
                <w:szCs w:val="22"/>
              </w:rPr>
              <w:t>Periodontal Treatment</w:t>
            </w:r>
          </w:p>
          <w:p w:rsidR="004E41B9" w:rsidRPr="00A84B3A" w:rsidRDefault="004E41B9" w:rsidP="004E41B9">
            <w:pPr>
              <w:rPr>
                <w:sz w:val="22"/>
                <w:szCs w:val="22"/>
              </w:rPr>
            </w:pPr>
            <w:r w:rsidRPr="00A84B3A">
              <w:rPr>
                <w:sz w:val="22"/>
                <w:szCs w:val="22"/>
              </w:rPr>
              <w:t>Root Canal Treatment</w:t>
            </w:r>
          </w:p>
          <w:p w:rsidR="004E41B9" w:rsidRPr="00A84B3A" w:rsidRDefault="004E41B9" w:rsidP="004E41B9">
            <w:pPr>
              <w:rPr>
                <w:sz w:val="22"/>
                <w:szCs w:val="22"/>
              </w:rPr>
            </w:pPr>
            <w:r w:rsidRPr="00A84B3A">
              <w:rPr>
                <w:sz w:val="22"/>
                <w:szCs w:val="22"/>
              </w:rPr>
              <w:t>Scale and Polish</w:t>
            </w:r>
          </w:p>
          <w:p w:rsidR="005C5B64" w:rsidRPr="00A84B3A" w:rsidRDefault="005C5B64" w:rsidP="00BC5049">
            <w:pPr>
              <w:rPr>
                <w:sz w:val="22"/>
                <w:szCs w:val="22"/>
              </w:rPr>
            </w:pPr>
            <w:r w:rsidRPr="00A84B3A">
              <w:rPr>
                <w:sz w:val="22"/>
                <w:szCs w:val="22"/>
              </w:rPr>
              <w:t>Snap on smile</w:t>
            </w:r>
          </w:p>
          <w:p w:rsidR="004E41B9" w:rsidRPr="00A84B3A" w:rsidRDefault="004E41B9" w:rsidP="004E41B9">
            <w:pPr>
              <w:rPr>
                <w:sz w:val="22"/>
                <w:szCs w:val="22"/>
              </w:rPr>
            </w:pPr>
            <w:r w:rsidRPr="00A84B3A">
              <w:rPr>
                <w:sz w:val="22"/>
                <w:szCs w:val="22"/>
              </w:rPr>
              <w:t>Sports Guards</w:t>
            </w:r>
          </w:p>
          <w:p w:rsidR="005C5B64" w:rsidRPr="00A84B3A" w:rsidRDefault="005C5B64" w:rsidP="00BC5049">
            <w:pPr>
              <w:rPr>
                <w:sz w:val="22"/>
                <w:szCs w:val="22"/>
              </w:rPr>
            </w:pPr>
            <w:r w:rsidRPr="00A84B3A">
              <w:rPr>
                <w:sz w:val="22"/>
                <w:szCs w:val="22"/>
              </w:rPr>
              <w:t>Teeth whitening</w:t>
            </w:r>
          </w:p>
          <w:p w:rsidR="004E41B9" w:rsidRPr="00A84B3A" w:rsidRDefault="004E41B9" w:rsidP="004E41B9">
            <w:pPr>
              <w:rPr>
                <w:sz w:val="22"/>
                <w:szCs w:val="22"/>
              </w:rPr>
            </w:pPr>
            <w:r w:rsidRPr="00A84B3A">
              <w:rPr>
                <w:sz w:val="22"/>
                <w:szCs w:val="22"/>
              </w:rPr>
              <w:t>TMJ Treatment</w:t>
            </w:r>
          </w:p>
          <w:p w:rsidR="004E41B9" w:rsidRPr="00A84B3A" w:rsidRDefault="004E41B9" w:rsidP="004E41B9">
            <w:pPr>
              <w:rPr>
                <w:sz w:val="22"/>
                <w:szCs w:val="22"/>
              </w:rPr>
            </w:pPr>
            <w:r w:rsidRPr="00A84B3A">
              <w:rPr>
                <w:sz w:val="22"/>
                <w:szCs w:val="22"/>
              </w:rPr>
              <w:t>Tooth extractions</w:t>
            </w:r>
          </w:p>
          <w:p w:rsidR="0076766E" w:rsidRPr="00A84B3A" w:rsidRDefault="0076766E" w:rsidP="004E41B9">
            <w:pPr>
              <w:rPr>
                <w:sz w:val="22"/>
                <w:szCs w:val="22"/>
              </w:rPr>
            </w:pPr>
            <w:r w:rsidRPr="00A84B3A">
              <w:rPr>
                <w:sz w:val="22"/>
                <w:szCs w:val="22"/>
              </w:rPr>
              <w:t>Tooth smoothing and stoning</w:t>
            </w:r>
          </w:p>
          <w:p w:rsidR="000D1586" w:rsidRPr="00A84B3A" w:rsidRDefault="000D1586" w:rsidP="00BC5049">
            <w:pPr>
              <w:rPr>
                <w:sz w:val="22"/>
                <w:szCs w:val="22"/>
              </w:rPr>
            </w:pPr>
          </w:p>
        </w:tc>
      </w:tr>
    </w:tbl>
    <w:p w:rsidR="000D1586" w:rsidRDefault="000D1586"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8522"/>
      </w:tblGrid>
      <w:tr w:rsidR="000D1586" w:rsidTr="00F22E3D">
        <w:tc>
          <w:tcPr>
            <w:tcW w:w="8522" w:type="dxa"/>
            <w:shd w:val="clear" w:color="auto" w:fill="92CDDC" w:themeFill="accent5" w:themeFillTint="99"/>
          </w:tcPr>
          <w:p w:rsidR="000D1586" w:rsidRDefault="000D1586" w:rsidP="00BB7D3A">
            <w:pPr>
              <w:jc w:val="center"/>
            </w:pPr>
            <w:r w:rsidRPr="000D1586">
              <w:rPr>
                <w:b/>
              </w:rPr>
              <w:t>PATIENTS VIEWS</w:t>
            </w:r>
          </w:p>
          <w:p w:rsidR="000D1586" w:rsidRDefault="000D1586" w:rsidP="00BC5049"/>
        </w:tc>
      </w:tr>
      <w:tr w:rsidR="000D1586" w:rsidTr="00F22E3D">
        <w:tc>
          <w:tcPr>
            <w:tcW w:w="8522" w:type="dxa"/>
          </w:tcPr>
          <w:p w:rsidR="00133F2C" w:rsidRPr="00312A78" w:rsidRDefault="00C2286B" w:rsidP="00312A78">
            <w:pPr>
              <w:spacing w:before="120" w:after="120"/>
              <w:rPr>
                <w:i/>
              </w:rPr>
            </w:pPr>
            <w:r>
              <w:rPr>
                <w:i/>
              </w:rPr>
              <w:t>We</w:t>
            </w:r>
            <w:r w:rsidR="00BB7D3A" w:rsidRPr="00F22E3D">
              <w:rPr>
                <w:i/>
              </w:rPr>
              <w:t xml:space="preserve"> seek patient’s views on the se</w:t>
            </w:r>
            <w:r>
              <w:rPr>
                <w:i/>
              </w:rPr>
              <w:t>rvices / treatments we provide by:</w:t>
            </w:r>
          </w:p>
          <w:p w:rsidR="000D1586" w:rsidRPr="00133F2C" w:rsidRDefault="00133F2C" w:rsidP="00BC5049">
            <w:pPr>
              <w:rPr>
                <w:i/>
              </w:rPr>
            </w:pPr>
            <w:r>
              <w:t>Via verbal communication</w:t>
            </w:r>
          </w:p>
          <w:p w:rsidR="00E911CB" w:rsidRDefault="00133F2C" w:rsidP="00BC5049">
            <w:r>
              <w:t>P</w:t>
            </w:r>
            <w:r w:rsidR="00E911CB">
              <w:t>atient feedback forms</w:t>
            </w:r>
          </w:p>
          <w:p w:rsidR="00133F2C" w:rsidRDefault="00E911CB" w:rsidP="00BC5049">
            <w:r>
              <w:t xml:space="preserve">Online patient feedback </w:t>
            </w:r>
            <w:r w:rsidR="006438DF">
              <w:t xml:space="preserve">electronic </w:t>
            </w:r>
            <w:r>
              <w:t>form</w:t>
            </w:r>
            <w:r w:rsidR="00256A05">
              <w:t xml:space="preserve"> </w:t>
            </w:r>
          </w:p>
          <w:p w:rsidR="00133F2C" w:rsidRDefault="00133F2C" w:rsidP="00BC5049">
            <w:r>
              <w:t>O</w:t>
            </w:r>
            <w:r w:rsidR="00256A05">
              <w:t>nline testimonials</w:t>
            </w:r>
            <w:r>
              <w:t xml:space="preserve"> electronic forms</w:t>
            </w:r>
          </w:p>
          <w:p w:rsidR="000D1586" w:rsidRDefault="00133F2C" w:rsidP="00BC5049">
            <w:r>
              <w:t xml:space="preserve">Online </w:t>
            </w:r>
            <w:r w:rsidR="009E779E">
              <w:t xml:space="preserve">external </w:t>
            </w:r>
            <w:r>
              <w:t>rating</w:t>
            </w:r>
            <w:r w:rsidR="00256A05">
              <w:t xml:space="preserve"> and social media</w:t>
            </w:r>
          </w:p>
          <w:p w:rsidR="00133F2C" w:rsidRDefault="00133F2C" w:rsidP="00BC5049"/>
        </w:tc>
      </w:tr>
    </w:tbl>
    <w:p w:rsidR="000D1586" w:rsidRDefault="000D1586"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none" w:sz="0" w:space="0" w:color="auto"/>
        </w:tblBorders>
        <w:tblLook w:val="04A0"/>
      </w:tblPr>
      <w:tblGrid>
        <w:gridCol w:w="8522"/>
      </w:tblGrid>
      <w:tr w:rsidR="000D1586" w:rsidTr="00F22E3D">
        <w:tc>
          <w:tcPr>
            <w:tcW w:w="8522" w:type="dxa"/>
            <w:shd w:val="clear" w:color="auto" w:fill="92CDDC" w:themeFill="accent5" w:themeFillTint="99"/>
          </w:tcPr>
          <w:p w:rsidR="00FD1C8F" w:rsidRPr="00BB7D3A" w:rsidRDefault="000D1586" w:rsidP="00BB7D3A">
            <w:pPr>
              <w:jc w:val="center"/>
              <w:rPr>
                <w:b/>
              </w:rPr>
            </w:pPr>
            <w:r w:rsidRPr="00BB7D3A">
              <w:rPr>
                <w:b/>
              </w:rPr>
              <w:t>ARRANGEMENTS FOR VISITING / OPENING HOURS</w:t>
            </w:r>
          </w:p>
          <w:p w:rsidR="00FD1C8F" w:rsidRDefault="00FD1C8F" w:rsidP="00BC5049"/>
        </w:tc>
      </w:tr>
      <w:tr w:rsidR="000D1586" w:rsidTr="00F22E3D">
        <w:tc>
          <w:tcPr>
            <w:tcW w:w="8522" w:type="dxa"/>
          </w:tcPr>
          <w:p w:rsidR="00FA5018" w:rsidRPr="00A84B3A" w:rsidRDefault="00FA5018" w:rsidP="00312A78">
            <w:pPr>
              <w:spacing w:before="120" w:after="120"/>
              <w:rPr>
                <w:sz w:val="22"/>
                <w:szCs w:val="22"/>
              </w:rPr>
            </w:pPr>
            <w:r w:rsidRPr="00A84B3A">
              <w:rPr>
                <w:sz w:val="22"/>
                <w:szCs w:val="22"/>
              </w:rPr>
              <w:t>Opening Hours</w:t>
            </w:r>
            <w:r w:rsidR="00C2286B">
              <w:rPr>
                <w:sz w:val="22"/>
                <w:szCs w:val="22"/>
              </w:rPr>
              <w:t xml:space="preserve"> are as follows</w:t>
            </w:r>
            <w:r w:rsidRPr="00A84B3A">
              <w:rPr>
                <w:sz w:val="22"/>
                <w:szCs w:val="22"/>
              </w:rPr>
              <w:t>:</w:t>
            </w:r>
          </w:p>
          <w:p w:rsidR="00FA5018" w:rsidRPr="00A84B3A" w:rsidRDefault="00FA5018" w:rsidP="00BC5049">
            <w:pPr>
              <w:rPr>
                <w:sz w:val="22"/>
                <w:szCs w:val="22"/>
              </w:rPr>
            </w:pPr>
            <w:r w:rsidRPr="00A84B3A">
              <w:rPr>
                <w:sz w:val="22"/>
                <w:szCs w:val="22"/>
              </w:rPr>
              <w:t>Mondays                8.15am until 5.00pm</w:t>
            </w:r>
          </w:p>
          <w:p w:rsidR="00FA5018" w:rsidRPr="00A84B3A" w:rsidRDefault="00FA5018" w:rsidP="00BC5049">
            <w:pPr>
              <w:rPr>
                <w:sz w:val="22"/>
                <w:szCs w:val="22"/>
              </w:rPr>
            </w:pPr>
            <w:r w:rsidRPr="00A84B3A">
              <w:rPr>
                <w:sz w:val="22"/>
                <w:szCs w:val="22"/>
              </w:rPr>
              <w:t>Tuesdays               8.15am until 5.00pm</w:t>
            </w:r>
          </w:p>
          <w:p w:rsidR="00FA5018" w:rsidRPr="00A84B3A" w:rsidRDefault="00FA5018" w:rsidP="00BC5049">
            <w:pPr>
              <w:rPr>
                <w:sz w:val="22"/>
                <w:szCs w:val="22"/>
              </w:rPr>
            </w:pPr>
            <w:r w:rsidRPr="00A84B3A">
              <w:rPr>
                <w:sz w:val="22"/>
                <w:szCs w:val="22"/>
              </w:rPr>
              <w:t>Wednesdays          8.15am until 5.00pm</w:t>
            </w:r>
          </w:p>
          <w:p w:rsidR="00FA5018" w:rsidRPr="00A84B3A" w:rsidRDefault="00FA5018" w:rsidP="00BC5049">
            <w:pPr>
              <w:rPr>
                <w:sz w:val="22"/>
                <w:szCs w:val="22"/>
              </w:rPr>
            </w:pPr>
            <w:r w:rsidRPr="00A84B3A">
              <w:rPr>
                <w:sz w:val="22"/>
                <w:szCs w:val="22"/>
              </w:rPr>
              <w:t>Thursdays              8.15am until 5.00pm</w:t>
            </w:r>
          </w:p>
          <w:p w:rsidR="00FA5018" w:rsidRPr="00A84B3A" w:rsidRDefault="00FA5018" w:rsidP="00BC5049">
            <w:pPr>
              <w:rPr>
                <w:sz w:val="22"/>
                <w:szCs w:val="22"/>
              </w:rPr>
            </w:pPr>
            <w:r w:rsidRPr="00A84B3A">
              <w:rPr>
                <w:sz w:val="22"/>
                <w:szCs w:val="22"/>
              </w:rPr>
              <w:t>Fridays                   8.15am until 4.00pm</w:t>
            </w:r>
          </w:p>
          <w:p w:rsidR="00FA5018" w:rsidRPr="00A84B3A" w:rsidRDefault="00FA5018" w:rsidP="00BC5049">
            <w:pPr>
              <w:rPr>
                <w:sz w:val="22"/>
                <w:szCs w:val="22"/>
              </w:rPr>
            </w:pPr>
            <w:r w:rsidRPr="00A84B3A">
              <w:rPr>
                <w:sz w:val="22"/>
                <w:szCs w:val="22"/>
              </w:rPr>
              <w:t>Saturdays               Closed</w:t>
            </w:r>
          </w:p>
          <w:p w:rsidR="00FA5018" w:rsidRPr="00A84B3A" w:rsidRDefault="00FA5018" w:rsidP="00312A78">
            <w:pPr>
              <w:spacing w:after="120"/>
              <w:rPr>
                <w:sz w:val="22"/>
                <w:szCs w:val="22"/>
              </w:rPr>
            </w:pPr>
            <w:r w:rsidRPr="00A84B3A">
              <w:rPr>
                <w:sz w:val="22"/>
                <w:szCs w:val="22"/>
              </w:rPr>
              <w:t>Sundays                 Closed</w:t>
            </w:r>
          </w:p>
          <w:p w:rsidR="00FA5018" w:rsidRPr="00A84B3A" w:rsidRDefault="00FA5018" w:rsidP="00BC5049">
            <w:pPr>
              <w:rPr>
                <w:sz w:val="22"/>
                <w:szCs w:val="22"/>
              </w:rPr>
            </w:pPr>
            <w:r w:rsidRPr="00A84B3A">
              <w:rPr>
                <w:sz w:val="22"/>
                <w:szCs w:val="22"/>
              </w:rPr>
              <w:t>Public Holidays      Closed</w:t>
            </w:r>
          </w:p>
          <w:p w:rsidR="00E46D32" w:rsidRPr="00A84B3A" w:rsidRDefault="00E46D32" w:rsidP="00BC5049">
            <w:pPr>
              <w:rPr>
                <w:sz w:val="22"/>
                <w:szCs w:val="22"/>
              </w:rPr>
            </w:pPr>
          </w:p>
          <w:p w:rsidR="00E46D32" w:rsidRPr="00A84B3A" w:rsidRDefault="00E46D32" w:rsidP="00BC5049">
            <w:pPr>
              <w:rPr>
                <w:sz w:val="22"/>
                <w:szCs w:val="22"/>
              </w:rPr>
            </w:pPr>
            <w:r w:rsidRPr="00A84B3A">
              <w:rPr>
                <w:sz w:val="22"/>
                <w:szCs w:val="22"/>
              </w:rPr>
              <w:t xml:space="preserve">Should patients require out of hours care the answer machine message gives them the following contact numbers: </w:t>
            </w:r>
          </w:p>
          <w:p w:rsidR="00E46D32" w:rsidRPr="00A84B3A" w:rsidRDefault="00E46D32" w:rsidP="00BC5049">
            <w:pPr>
              <w:rPr>
                <w:sz w:val="22"/>
                <w:szCs w:val="22"/>
              </w:rPr>
            </w:pPr>
          </w:p>
          <w:p w:rsidR="00E46D32" w:rsidRPr="00A84B3A" w:rsidRDefault="00E46D32" w:rsidP="00BC5049">
            <w:pPr>
              <w:rPr>
                <w:sz w:val="22"/>
                <w:szCs w:val="22"/>
              </w:rPr>
            </w:pPr>
            <w:r w:rsidRPr="00A84B3A">
              <w:rPr>
                <w:sz w:val="22"/>
                <w:szCs w:val="22"/>
              </w:rPr>
              <w:t>NHS dental helpline 02920 444 500</w:t>
            </w:r>
          </w:p>
          <w:p w:rsidR="00E46D32" w:rsidRPr="00A84B3A" w:rsidRDefault="00E46D32" w:rsidP="00BC5049">
            <w:pPr>
              <w:rPr>
                <w:sz w:val="22"/>
                <w:szCs w:val="22"/>
              </w:rPr>
            </w:pPr>
            <w:r w:rsidRPr="00A84B3A">
              <w:rPr>
                <w:sz w:val="22"/>
                <w:szCs w:val="22"/>
              </w:rPr>
              <w:t>NHS Direct               0845 46 47</w:t>
            </w:r>
          </w:p>
          <w:p w:rsidR="00FD1C8F" w:rsidRDefault="00FD1C8F" w:rsidP="00BC5049"/>
        </w:tc>
      </w:tr>
    </w:tbl>
    <w:p w:rsidR="000D1586" w:rsidRDefault="000D1586" w:rsidP="00BC5049"/>
    <w:p w:rsidR="006C1CF7" w:rsidRDefault="006C1CF7" w:rsidP="00BC5049"/>
    <w:p w:rsidR="006C1CF7" w:rsidRDefault="006C1CF7" w:rsidP="00BC5049"/>
    <w:p w:rsidR="006C1CF7" w:rsidRDefault="006C1CF7" w:rsidP="00BC5049"/>
    <w:p w:rsidR="006C1CF7" w:rsidRDefault="006C1CF7"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8522"/>
      </w:tblGrid>
      <w:tr w:rsidR="000D1586" w:rsidTr="00F22E3D">
        <w:tc>
          <w:tcPr>
            <w:tcW w:w="8522" w:type="dxa"/>
            <w:shd w:val="clear" w:color="auto" w:fill="92CDDC" w:themeFill="accent5" w:themeFillTint="99"/>
          </w:tcPr>
          <w:p w:rsidR="000D1586" w:rsidRPr="00FD1C8F" w:rsidRDefault="00FD1C8F" w:rsidP="00BB7D3A">
            <w:pPr>
              <w:jc w:val="center"/>
              <w:rPr>
                <w:b/>
              </w:rPr>
            </w:pPr>
            <w:r w:rsidRPr="00FD1C8F">
              <w:rPr>
                <w:b/>
              </w:rPr>
              <w:t>ARRANGEMENTS FOR DEALING WITH COMPLAINTS</w:t>
            </w:r>
          </w:p>
          <w:p w:rsidR="00FD1C8F" w:rsidRDefault="00FD1C8F" w:rsidP="00BB7D3A"/>
        </w:tc>
      </w:tr>
      <w:tr w:rsidR="000D1586" w:rsidTr="00F22E3D">
        <w:tc>
          <w:tcPr>
            <w:tcW w:w="8522" w:type="dxa"/>
          </w:tcPr>
          <w:p w:rsidR="006C1CF7" w:rsidRDefault="006C1CF7" w:rsidP="00877327">
            <w:pPr>
              <w:rPr>
                <w:rFonts w:cs="Arial"/>
                <w:b/>
                <w:bCs/>
                <w:sz w:val="22"/>
                <w:szCs w:val="22"/>
                <w:u w:val="single"/>
              </w:rPr>
            </w:pPr>
          </w:p>
          <w:p w:rsidR="00DB5ECE" w:rsidRPr="00D67755" w:rsidRDefault="00DB5ECE" w:rsidP="00877327">
            <w:pPr>
              <w:rPr>
                <w:rFonts w:cs="Arial"/>
                <w:sz w:val="22"/>
                <w:szCs w:val="22"/>
              </w:rPr>
            </w:pPr>
            <w:r w:rsidRPr="00D67755">
              <w:rPr>
                <w:rFonts w:cs="Arial"/>
                <w:b/>
                <w:bCs/>
                <w:sz w:val="22"/>
                <w:szCs w:val="22"/>
                <w:u w:val="single"/>
              </w:rPr>
              <w:t>Patient Advice Leaflet</w:t>
            </w:r>
          </w:p>
          <w:p w:rsidR="00DB5ECE" w:rsidRPr="00D67755" w:rsidRDefault="00DB5ECE" w:rsidP="0059505A">
            <w:pPr>
              <w:jc w:val="both"/>
              <w:rPr>
                <w:rFonts w:cs="Arial"/>
                <w:sz w:val="22"/>
                <w:szCs w:val="22"/>
              </w:rPr>
            </w:pPr>
            <w:r w:rsidRPr="00D67755">
              <w:rPr>
                <w:rFonts w:cs="Arial"/>
                <w:sz w:val="22"/>
                <w:szCs w:val="22"/>
              </w:rPr>
              <w:t>If you have any complaint or concern about the care or service you have received from Cathedral Dental Clinic, please let us know.</w:t>
            </w:r>
          </w:p>
          <w:p w:rsidR="00DB5ECE" w:rsidRPr="00DB5ECE" w:rsidRDefault="00DB5ECE" w:rsidP="0059505A">
            <w:pPr>
              <w:jc w:val="both"/>
              <w:rPr>
                <w:rFonts w:asciiTheme="minorHAnsi" w:hAnsiTheme="minorHAnsi"/>
                <w:sz w:val="22"/>
                <w:szCs w:val="22"/>
              </w:rPr>
            </w:pPr>
            <w:r w:rsidRPr="00D67755">
              <w:rPr>
                <w:rFonts w:cs="Arial"/>
                <w:sz w:val="22"/>
                <w:szCs w:val="22"/>
              </w:rPr>
              <w:t>We operate an informal, confidential in house procedure which we hope will resolve any</w:t>
            </w:r>
            <w:r w:rsidRPr="00DB5ECE">
              <w:rPr>
                <w:rFonts w:asciiTheme="minorHAnsi" w:hAnsiTheme="minorHAnsi"/>
                <w:sz w:val="22"/>
                <w:szCs w:val="22"/>
              </w:rPr>
              <w:t xml:space="preserve"> problems quickly and efficiently.</w:t>
            </w:r>
          </w:p>
          <w:p w:rsidR="00DB5ECE" w:rsidRPr="00D67755" w:rsidRDefault="00DB5ECE" w:rsidP="0059505A">
            <w:pPr>
              <w:jc w:val="both"/>
              <w:rPr>
                <w:rFonts w:cs="Arial"/>
                <w:sz w:val="22"/>
                <w:szCs w:val="22"/>
              </w:rPr>
            </w:pPr>
            <w:r w:rsidRPr="00D67755">
              <w:rPr>
                <w:rFonts w:cs="Arial"/>
                <w:sz w:val="22"/>
                <w:szCs w:val="22"/>
              </w:rPr>
              <w:t>Written complaints should be addressed to the Operations Manager, Mr Ali Taba</w:t>
            </w:r>
            <w:r w:rsidR="00307D21" w:rsidRPr="00D67755">
              <w:rPr>
                <w:rFonts w:cs="Arial"/>
                <w:sz w:val="22"/>
                <w:szCs w:val="22"/>
              </w:rPr>
              <w:t>taba</w:t>
            </w:r>
            <w:r w:rsidRPr="00D67755">
              <w:rPr>
                <w:rFonts w:cs="Arial"/>
                <w:sz w:val="22"/>
                <w:szCs w:val="22"/>
              </w:rPr>
              <w:t>i.</w:t>
            </w:r>
          </w:p>
          <w:p w:rsidR="00DB5ECE" w:rsidRPr="00D67755" w:rsidRDefault="00DB5ECE" w:rsidP="0059505A">
            <w:pPr>
              <w:jc w:val="both"/>
              <w:rPr>
                <w:rFonts w:cs="Arial"/>
                <w:sz w:val="22"/>
                <w:szCs w:val="22"/>
              </w:rPr>
            </w:pPr>
            <w:r w:rsidRPr="00D67755">
              <w:rPr>
                <w:rFonts w:cs="Arial"/>
                <w:sz w:val="22"/>
                <w:szCs w:val="22"/>
              </w:rPr>
              <w:t>We aim to acknowledge any complaint within 2 working days, provide an explanation within 10 working days and aim to reach a satisfactory conclusion within 28 working days; however, in some cases extra time may be required.</w:t>
            </w:r>
          </w:p>
          <w:p w:rsidR="00DB5ECE" w:rsidRPr="00D67755" w:rsidRDefault="00DB5ECE" w:rsidP="0059505A">
            <w:pPr>
              <w:jc w:val="both"/>
              <w:rPr>
                <w:rFonts w:cs="Arial"/>
                <w:sz w:val="22"/>
                <w:szCs w:val="22"/>
              </w:rPr>
            </w:pPr>
            <w:r w:rsidRPr="00D67755">
              <w:rPr>
                <w:rFonts w:cs="Arial"/>
                <w:sz w:val="22"/>
                <w:szCs w:val="22"/>
              </w:rPr>
              <w:t>At the end of the investigation you will be informed what conclusion has been reached and what (if any) action is being taken.</w:t>
            </w:r>
          </w:p>
          <w:p w:rsidR="00E2085F" w:rsidRPr="00D67755" w:rsidRDefault="00DB5ECE" w:rsidP="0059505A">
            <w:pPr>
              <w:jc w:val="both"/>
              <w:rPr>
                <w:rFonts w:cs="Arial"/>
                <w:sz w:val="22"/>
                <w:szCs w:val="22"/>
              </w:rPr>
            </w:pPr>
            <w:r w:rsidRPr="00D67755">
              <w:rPr>
                <w:rFonts w:cs="Arial"/>
                <w:sz w:val="22"/>
                <w:szCs w:val="22"/>
              </w:rPr>
              <w:t>NB: This procedure does not affect your right to make representations to:</w:t>
            </w:r>
          </w:p>
          <w:p w:rsidR="00DB5ECE" w:rsidRPr="00D67755" w:rsidRDefault="00DB5ECE" w:rsidP="0059505A">
            <w:pPr>
              <w:jc w:val="both"/>
              <w:rPr>
                <w:rFonts w:cs="Arial"/>
                <w:sz w:val="22"/>
                <w:szCs w:val="22"/>
              </w:rPr>
            </w:pPr>
            <w:r w:rsidRPr="00D67755">
              <w:rPr>
                <w:rFonts w:cs="Arial"/>
                <w:sz w:val="22"/>
                <w:szCs w:val="22"/>
              </w:rPr>
              <w:t>Local Primary Care Trust (Local Health Board)</w:t>
            </w:r>
          </w:p>
          <w:p w:rsidR="00DB5ECE" w:rsidRPr="00D67755" w:rsidRDefault="00DB5ECE" w:rsidP="0059505A">
            <w:pPr>
              <w:jc w:val="both"/>
              <w:rPr>
                <w:rFonts w:cs="Arial"/>
                <w:sz w:val="22"/>
                <w:szCs w:val="22"/>
              </w:rPr>
            </w:pPr>
            <w:r w:rsidRPr="00D67755">
              <w:rPr>
                <w:rFonts w:cs="Arial"/>
                <w:sz w:val="22"/>
                <w:szCs w:val="22"/>
              </w:rPr>
              <w:t>Cardiff and Vale LHB</w:t>
            </w:r>
          </w:p>
          <w:p w:rsidR="00DB5ECE" w:rsidRPr="00D67755" w:rsidRDefault="00DB5ECE" w:rsidP="0059505A">
            <w:pPr>
              <w:jc w:val="both"/>
              <w:rPr>
                <w:rFonts w:cs="Arial"/>
                <w:sz w:val="22"/>
                <w:szCs w:val="22"/>
              </w:rPr>
            </w:pPr>
            <w:r w:rsidRPr="00D67755">
              <w:rPr>
                <w:rFonts w:cs="Arial"/>
                <w:sz w:val="22"/>
                <w:szCs w:val="22"/>
              </w:rPr>
              <w:t>PCIC Offices</w:t>
            </w:r>
            <w:r w:rsidR="00E2085F" w:rsidRPr="00D67755">
              <w:rPr>
                <w:rFonts w:cs="Arial"/>
                <w:sz w:val="22"/>
                <w:szCs w:val="22"/>
              </w:rPr>
              <w:t xml:space="preserve">, </w:t>
            </w:r>
            <w:r w:rsidRPr="00D67755">
              <w:rPr>
                <w:rFonts w:cs="Arial"/>
                <w:sz w:val="22"/>
                <w:szCs w:val="22"/>
              </w:rPr>
              <w:t>Cardiff Royal Infirmary</w:t>
            </w:r>
          </w:p>
          <w:p w:rsidR="00DB5ECE" w:rsidRPr="00D67755" w:rsidRDefault="00DB5ECE" w:rsidP="0059505A">
            <w:pPr>
              <w:jc w:val="both"/>
              <w:rPr>
                <w:rFonts w:cs="Arial"/>
                <w:sz w:val="22"/>
                <w:szCs w:val="22"/>
              </w:rPr>
            </w:pPr>
            <w:r w:rsidRPr="00D67755">
              <w:rPr>
                <w:rFonts w:cs="Arial"/>
                <w:sz w:val="22"/>
                <w:szCs w:val="22"/>
              </w:rPr>
              <w:t>Glossop Terrace</w:t>
            </w:r>
            <w:r w:rsidR="00E2085F" w:rsidRPr="00D67755">
              <w:rPr>
                <w:rFonts w:cs="Arial"/>
                <w:sz w:val="22"/>
                <w:szCs w:val="22"/>
              </w:rPr>
              <w:t xml:space="preserve">, </w:t>
            </w:r>
            <w:r w:rsidRPr="00D67755">
              <w:rPr>
                <w:rFonts w:cs="Arial"/>
                <w:sz w:val="22"/>
                <w:szCs w:val="22"/>
              </w:rPr>
              <w:t>CF24 0SZ</w:t>
            </w:r>
          </w:p>
          <w:p w:rsidR="009F213C" w:rsidRPr="00D67755" w:rsidRDefault="00DB5ECE" w:rsidP="0059505A">
            <w:pPr>
              <w:jc w:val="both"/>
              <w:rPr>
                <w:rFonts w:cs="Arial"/>
                <w:sz w:val="22"/>
                <w:szCs w:val="22"/>
              </w:rPr>
            </w:pPr>
            <w:r w:rsidRPr="00D67755">
              <w:rPr>
                <w:rFonts w:cs="Arial"/>
                <w:sz w:val="22"/>
                <w:szCs w:val="22"/>
              </w:rPr>
              <w:t>Tel: 02920 834 511</w:t>
            </w:r>
          </w:p>
          <w:p w:rsidR="00E2085F" w:rsidRPr="00D67755" w:rsidRDefault="0059505A" w:rsidP="0059505A">
            <w:pPr>
              <w:jc w:val="both"/>
              <w:rPr>
                <w:rFonts w:cs="Arial"/>
                <w:sz w:val="22"/>
                <w:szCs w:val="22"/>
              </w:rPr>
            </w:pPr>
            <w:r w:rsidRPr="00D67755">
              <w:rPr>
                <w:rFonts w:cs="Arial"/>
                <w:sz w:val="22"/>
                <w:szCs w:val="22"/>
              </w:rPr>
              <w:t>o</w:t>
            </w:r>
            <w:r w:rsidR="00E2085F" w:rsidRPr="00D67755">
              <w:rPr>
                <w:rFonts w:cs="Arial"/>
                <w:sz w:val="22"/>
                <w:szCs w:val="22"/>
              </w:rPr>
              <w:t>r</w:t>
            </w:r>
          </w:p>
          <w:p w:rsidR="00DB5ECE" w:rsidRPr="00D67755" w:rsidRDefault="00DB5ECE" w:rsidP="0059505A">
            <w:pPr>
              <w:jc w:val="both"/>
              <w:rPr>
                <w:rFonts w:cs="Arial"/>
                <w:sz w:val="22"/>
                <w:szCs w:val="22"/>
              </w:rPr>
            </w:pPr>
            <w:r w:rsidRPr="00D67755">
              <w:rPr>
                <w:rFonts w:cs="Arial"/>
                <w:sz w:val="22"/>
                <w:szCs w:val="22"/>
              </w:rPr>
              <w:t>HIW (Health Inspectorate Wales)</w:t>
            </w:r>
          </w:p>
          <w:p w:rsidR="00DB5ECE" w:rsidRPr="00D67755" w:rsidRDefault="00DB5ECE" w:rsidP="0059505A">
            <w:pPr>
              <w:jc w:val="both"/>
              <w:rPr>
                <w:rFonts w:cs="Arial"/>
                <w:sz w:val="22"/>
                <w:szCs w:val="22"/>
              </w:rPr>
            </w:pPr>
            <w:r w:rsidRPr="00D67755">
              <w:rPr>
                <w:rFonts w:cs="Arial"/>
                <w:sz w:val="22"/>
                <w:szCs w:val="22"/>
              </w:rPr>
              <w:t>Welsh Government</w:t>
            </w:r>
            <w:r w:rsidR="00E2085F" w:rsidRPr="00D67755">
              <w:rPr>
                <w:rFonts w:cs="Arial"/>
                <w:sz w:val="22"/>
                <w:szCs w:val="22"/>
              </w:rPr>
              <w:t xml:space="preserve">, </w:t>
            </w:r>
            <w:r w:rsidRPr="00D67755">
              <w:rPr>
                <w:rFonts w:cs="Arial"/>
                <w:sz w:val="22"/>
                <w:szCs w:val="22"/>
              </w:rPr>
              <w:t>Rhydycar Business Park</w:t>
            </w:r>
          </w:p>
          <w:p w:rsidR="00DB5ECE" w:rsidRPr="00D67755" w:rsidRDefault="00DB5ECE" w:rsidP="0059505A">
            <w:pPr>
              <w:jc w:val="both"/>
              <w:rPr>
                <w:rFonts w:cs="Arial"/>
                <w:sz w:val="22"/>
                <w:szCs w:val="22"/>
              </w:rPr>
            </w:pPr>
            <w:r w:rsidRPr="00D67755">
              <w:rPr>
                <w:rFonts w:cs="Arial"/>
                <w:sz w:val="22"/>
                <w:szCs w:val="22"/>
              </w:rPr>
              <w:t>Merthyr Tydfil</w:t>
            </w:r>
            <w:r w:rsidR="00E2085F" w:rsidRPr="00D67755">
              <w:rPr>
                <w:rFonts w:cs="Arial"/>
                <w:sz w:val="22"/>
                <w:szCs w:val="22"/>
              </w:rPr>
              <w:t xml:space="preserve">, </w:t>
            </w:r>
            <w:r w:rsidRPr="00D67755">
              <w:rPr>
                <w:rFonts w:cs="Arial"/>
                <w:sz w:val="22"/>
                <w:szCs w:val="22"/>
              </w:rPr>
              <w:t>CF48 1UZ</w:t>
            </w:r>
          </w:p>
          <w:p w:rsidR="00DB5ECE" w:rsidRPr="00D67755" w:rsidRDefault="00DB5ECE" w:rsidP="0059505A">
            <w:pPr>
              <w:jc w:val="both"/>
              <w:rPr>
                <w:rFonts w:cs="Arial"/>
                <w:sz w:val="22"/>
                <w:szCs w:val="22"/>
              </w:rPr>
            </w:pPr>
            <w:r w:rsidRPr="00D67755">
              <w:rPr>
                <w:rFonts w:cs="Arial"/>
                <w:sz w:val="22"/>
                <w:szCs w:val="22"/>
              </w:rPr>
              <w:t>Tel: 0300 0628 163</w:t>
            </w:r>
          </w:p>
          <w:p w:rsidR="0059505A" w:rsidRPr="00D67755" w:rsidRDefault="0059505A" w:rsidP="0059505A">
            <w:pPr>
              <w:jc w:val="both"/>
              <w:rPr>
                <w:rFonts w:cs="Arial"/>
                <w:sz w:val="22"/>
                <w:szCs w:val="22"/>
              </w:rPr>
            </w:pPr>
            <w:r w:rsidRPr="00D67755">
              <w:rPr>
                <w:rFonts w:cs="Arial"/>
                <w:sz w:val="22"/>
                <w:szCs w:val="22"/>
              </w:rPr>
              <w:t>or</w:t>
            </w:r>
          </w:p>
          <w:p w:rsidR="00DB5ECE" w:rsidRPr="00D67755" w:rsidRDefault="0059505A" w:rsidP="0059505A">
            <w:pPr>
              <w:jc w:val="both"/>
              <w:rPr>
                <w:rFonts w:cs="Arial"/>
                <w:sz w:val="22"/>
                <w:szCs w:val="22"/>
              </w:rPr>
            </w:pPr>
            <w:r w:rsidRPr="00D67755">
              <w:rPr>
                <w:rFonts w:cs="Arial"/>
                <w:sz w:val="22"/>
                <w:szCs w:val="22"/>
              </w:rPr>
              <w:t>P</w:t>
            </w:r>
            <w:r w:rsidR="00DB5ECE" w:rsidRPr="00D67755">
              <w:rPr>
                <w:rFonts w:cs="Arial"/>
                <w:sz w:val="22"/>
                <w:szCs w:val="22"/>
              </w:rPr>
              <w:t>ublic Services Ombudsman for Wales</w:t>
            </w:r>
          </w:p>
          <w:p w:rsidR="00DB5ECE" w:rsidRPr="00D67755" w:rsidRDefault="00DB5ECE" w:rsidP="0059505A">
            <w:pPr>
              <w:jc w:val="both"/>
              <w:rPr>
                <w:rFonts w:cs="Arial"/>
                <w:sz w:val="22"/>
                <w:szCs w:val="22"/>
              </w:rPr>
            </w:pPr>
            <w:r w:rsidRPr="00D67755">
              <w:rPr>
                <w:rFonts w:cs="Arial"/>
                <w:sz w:val="22"/>
                <w:szCs w:val="22"/>
              </w:rPr>
              <w:t>1 FFord Yr Hen Gae</w:t>
            </w:r>
          </w:p>
          <w:p w:rsidR="00DB5ECE" w:rsidRPr="00D67755" w:rsidRDefault="00DB5ECE" w:rsidP="0059505A">
            <w:pPr>
              <w:jc w:val="both"/>
              <w:rPr>
                <w:rFonts w:cs="Arial"/>
                <w:sz w:val="22"/>
                <w:szCs w:val="22"/>
              </w:rPr>
            </w:pPr>
            <w:r w:rsidRPr="00D67755">
              <w:rPr>
                <w:rFonts w:cs="Arial"/>
                <w:sz w:val="22"/>
                <w:szCs w:val="22"/>
              </w:rPr>
              <w:t>Pencoed</w:t>
            </w:r>
            <w:r w:rsidR="0059505A" w:rsidRPr="00D67755">
              <w:rPr>
                <w:rFonts w:cs="Arial"/>
                <w:sz w:val="22"/>
                <w:szCs w:val="22"/>
              </w:rPr>
              <w:t xml:space="preserve">, </w:t>
            </w:r>
            <w:r w:rsidRPr="00D67755">
              <w:rPr>
                <w:rFonts w:cs="Arial"/>
                <w:sz w:val="22"/>
                <w:szCs w:val="22"/>
              </w:rPr>
              <w:t>CF35 5LJ</w:t>
            </w:r>
          </w:p>
          <w:p w:rsidR="009F213C" w:rsidRPr="00D67755" w:rsidRDefault="00DB5ECE" w:rsidP="0059505A">
            <w:pPr>
              <w:jc w:val="both"/>
              <w:rPr>
                <w:rFonts w:cs="Arial"/>
                <w:sz w:val="22"/>
                <w:szCs w:val="22"/>
              </w:rPr>
            </w:pPr>
            <w:r w:rsidRPr="00D67755">
              <w:rPr>
                <w:rFonts w:cs="Arial"/>
                <w:sz w:val="22"/>
                <w:szCs w:val="22"/>
              </w:rPr>
              <w:t>Tel: 0300 790 0203</w:t>
            </w:r>
          </w:p>
          <w:p w:rsidR="00DB5ECE" w:rsidRPr="00D67755" w:rsidRDefault="00DB5ECE" w:rsidP="0059505A">
            <w:pPr>
              <w:jc w:val="both"/>
              <w:rPr>
                <w:rFonts w:cs="Arial"/>
                <w:sz w:val="22"/>
                <w:szCs w:val="22"/>
              </w:rPr>
            </w:pPr>
            <w:r w:rsidRPr="00D67755">
              <w:rPr>
                <w:rFonts w:cs="Arial"/>
                <w:sz w:val="22"/>
                <w:szCs w:val="22"/>
              </w:rPr>
              <w:t>Cathedral Dental Clinic, 166 Cathedral Road, Pontcanna, Cardiff, CF11 9JD</w:t>
            </w:r>
          </w:p>
          <w:p w:rsidR="00FD1C8F" w:rsidRPr="00D7320B" w:rsidRDefault="00DB5ECE" w:rsidP="00D7320B">
            <w:pPr>
              <w:jc w:val="both"/>
              <w:rPr>
                <w:rFonts w:asciiTheme="minorHAnsi" w:hAnsiTheme="minorHAnsi"/>
                <w:sz w:val="22"/>
                <w:szCs w:val="22"/>
              </w:rPr>
            </w:pPr>
            <w:r w:rsidRPr="00D67755">
              <w:rPr>
                <w:rFonts w:cs="Arial"/>
                <w:sz w:val="22"/>
                <w:szCs w:val="22"/>
              </w:rPr>
              <w:t xml:space="preserve">Tel: 02920 382 671 Fax: 02920 232 066 Email: </w:t>
            </w:r>
            <w:hyperlink r:id="rId8" w:history="1">
              <w:r w:rsidRPr="00D67755">
                <w:rPr>
                  <w:rStyle w:val="Hyperlink"/>
                  <w:rFonts w:cs="Arial"/>
                  <w:sz w:val="22"/>
                  <w:szCs w:val="22"/>
                </w:rPr>
                <w:t>admin@cathedraldentalclinic.com</w:t>
              </w:r>
            </w:hyperlink>
          </w:p>
        </w:tc>
      </w:tr>
    </w:tbl>
    <w:p w:rsidR="000D1586" w:rsidRDefault="000D1586"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8522"/>
      </w:tblGrid>
      <w:tr w:rsidR="00FD1C8F" w:rsidTr="00F22E3D">
        <w:tc>
          <w:tcPr>
            <w:tcW w:w="8522" w:type="dxa"/>
            <w:shd w:val="clear" w:color="auto" w:fill="92CDDC" w:themeFill="accent5" w:themeFillTint="99"/>
          </w:tcPr>
          <w:p w:rsidR="00FD1C8F" w:rsidRPr="00FD1C8F" w:rsidRDefault="00FD1C8F" w:rsidP="00BB7D3A">
            <w:pPr>
              <w:jc w:val="center"/>
              <w:rPr>
                <w:b/>
              </w:rPr>
            </w:pPr>
            <w:r>
              <w:rPr>
                <w:b/>
              </w:rPr>
              <w:t>PRIVACY AND DIGNITY</w:t>
            </w:r>
          </w:p>
          <w:p w:rsidR="00FD1C8F" w:rsidRDefault="00FD1C8F" w:rsidP="00BB7D3A"/>
        </w:tc>
      </w:tr>
      <w:tr w:rsidR="00FD1C8F" w:rsidTr="00F22E3D">
        <w:tc>
          <w:tcPr>
            <w:tcW w:w="8522" w:type="dxa"/>
          </w:tcPr>
          <w:p w:rsidR="00EA3BC5" w:rsidRPr="00A06496" w:rsidRDefault="00EA3BC5" w:rsidP="003D3CD2">
            <w:pPr>
              <w:jc w:val="both"/>
              <w:rPr>
                <w:rFonts w:cs="Arial"/>
                <w:b/>
                <w:bCs/>
                <w:sz w:val="22"/>
                <w:szCs w:val="22"/>
                <w:u w:val="single"/>
              </w:rPr>
            </w:pPr>
            <w:r w:rsidRPr="00A06496">
              <w:rPr>
                <w:rFonts w:cs="Arial"/>
                <w:b/>
                <w:bCs/>
                <w:sz w:val="22"/>
                <w:szCs w:val="22"/>
                <w:u w:val="single"/>
              </w:rPr>
              <w:t>Patients Privacy, Dignity and Confidentiality Policy</w:t>
            </w:r>
          </w:p>
          <w:p w:rsidR="003D3CD2" w:rsidRPr="00A06496" w:rsidRDefault="003D3CD2" w:rsidP="003D3CD2">
            <w:pPr>
              <w:jc w:val="both"/>
              <w:rPr>
                <w:rFonts w:cs="Arial"/>
                <w:sz w:val="22"/>
                <w:szCs w:val="22"/>
              </w:rPr>
            </w:pPr>
          </w:p>
          <w:p w:rsidR="00EA3BC5" w:rsidRPr="00A06496" w:rsidRDefault="00EA3BC5" w:rsidP="003D3CD2">
            <w:pPr>
              <w:jc w:val="both"/>
              <w:rPr>
                <w:rFonts w:cs="Arial"/>
                <w:i/>
                <w:iCs/>
                <w:sz w:val="22"/>
                <w:szCs w:val="22"/>
              </w:rPr>
            </w:pPr>
            <w:r w:rsidRPr="00A06496">
              <w:rPr>
                <w:rFonts w:cs="Arial"/>
                <w:i/>
                <w:iCs/>
                <w:sz w:val="22"/>
                <w:szCs w:val="22"/>
              </w:rPr>
              <w:t>At Cathedral Dental Clinic, the need for the strict confidentiality of personal information about patients is taken very seriously. This document sets out our policy for maintaining confidentiality and all members of the practice team must comply with these safeguards as part of their employment/contract for services with this practice.</w:t>
            </w:r>
          </w:p>
          <w:p w:rsidR="003D3CD2" w:rsidRPr="00A06496" w:rsidRDefault="003D3CD2" w:rsidP="003D3CD2">
            <w:pPr>
              <w:jc w:val="both"/>
              <w:rPr>
                <w:rFonts w:cs="Arial"/>
                <w:sz w:val="22"/>
                <w:szCs w:val="22"/>
              </w:rPr>
            </w:pPr>
          </w:p>
          <w:p w:rsidR="00EA3BC5" w:rsidRPr="00A06496" w:rsidRDefault="00EA3BC5" w:rsidP="006C1CF7">
            <w:pPr>
              <w:spacing w:after="120"/>
              <w:jc w:val="both"/>
              <w:rPr>
                <w:rFonts w:cs="Arial"/>
                <w:sz w:val="22"/>
                <w:szCs w:val="22"/>
              </w:rPr>
            </w:pPr>
            <w:r w:rsidRPr="00A06496">
              <w:rPr>
                <w:rFonts w:cs="Arial"/>
                <w:b/>
                <w:bCs/>
                <w:sz w:val="22"/>
                <w:szCs w:val="22"/>
              </w:rPr>
              <w:t>The importance of confidentiality</w:t>
            </w:r>
          </w:p>
          <w:p w:rsidR="003D3CD2" w:rsidRPr="00A06496" w:rsidRDefault="00EA3BC5" w:rsidP="006C1CF7">
            <w:pPr>
              <w:jc w:val="both"/>
              <w:rPr>
                <w:rFonts w:cs="Arial"/>
                <w:sz w:val="22"/>
                <w:szCs w:val="22"/>
              </w:rPr>
            </w:pPr>
            <w:r w:rsidRPr="00A06496">
              <w:rPr>
                <w:rFonts w:cs="Arial"/>
                <w:sz w:val="22"/>
                <w:szCs w:val="22"/>
              </w:rPr>
              <w:t xml:space="preserve">The relationship between the dentist and the patient is based on the understanding that any information revealed by the patient to the dentist will not be divulged without the patient’s consent. Patients have the right to privacy and it is vital that they give the dentist full information on their state of health to ensure treatment is carried out safely. The intensely personal nature of health information means that many patients </w:t>
            </w:r>
            <w:r w:rsidRPr="00A06496">
              <w:rPr>
                <w:rFonts w:cs="Arial"/>
                <w:sz w:val="22"/>
                <w:szCs w:val="22"/>
              </w:rPr>
              <w:lastRenderedPageBreak/>
              <w:t>would be reluctant to provide the dentist with information if they were not sure that it would not be passed on. If confidentiality is breached, the dentist/dental hygienist/ dental therapist/dental nurse faces investigation by the General Dental Council and possible erasure from the Dentists or DCP Register; and may also face legal action by the patient for damages and, for dentists, prosecution for breach of the 1998 Data Protection Act.</w:t>
            </w:r>
          </w:p>
          <w:p w:rsidR="00D7320B" w:rsidRPr="00A06496" w:rsidRDefault="00D7320B" w:rsidP="003D3CD2">
            <w:pPr>
              <w:jc w:val="both"/>
              <w:rPr>
                <w:rFonts w:cs="Arial"/>
                <w:sz w:val="22"/>
                <w:szCs w:val="22"/>
              </w:rPr>
            </w:pPr>
          </w:p>
          <w:p w:rsidR="00EA3BC5" w:rsidRPr="00A06496" w:rsidRDefault="00EA3BC5" w:rsidP="006C1CF7">
            <w:pPr>
              <w:spacing w:after="120"/>
              <w:jc w:val="both"/>
              <w:rPr>
                <w:rFonts w:cs="Arial"/>
                <w:sz w:val="22"/>
                <w:szCs w:val="22"/>
              </w:rPr>
            </w:pPr>
            <w:r w:rsidRPr="00A06496">
              <w:rPr>
                <w:rFonts w:cs="Arial"/>
                <w:b/>
                <w:bCs/>
                <w:sz w:val="22"/>
                <w:szCs w:val="22"/>
              </w:rPr>
              <w:t>General Dental Council</w:t>
            </w:r>
          </w:p>
          <w:p w:rsidR="00EA3BC5" w:rsidRPr="00A06496" w:rsidRDefault="00EA3BC5" w:rsidP="003D3CD2">
            <w:pPr>
              <w:jc w:val="both"/>
              <w:rPr>
                <w:rFonts w:cs="Arial"/>
                <w:sz w:val="22"/>
                <w:szCs w:val="22"/>
              </w:rPr>
            </w:pPr>
            <w:r w:rsidRPr="00A06496">
              <w:rPr>
                <w:rFonts w:cs="Arial"/>
                <w:sz w:val="22"/>
                <w:szCs w:val="22"/>
              </w:rPr>
              <w:t>All staff must follow the General Dental Council’s rules for maintaining patient confidentiality contained in standards for dental professionals and principles of patient confidentiality.</w:t>
            </w:r>
          </w:p>
          <w:p w:rsidR="00EA3BC5" w:rsidRPr="00A06496" w:rsidRDefault="00EA3BC5" w:rsidP="003D3CD2">
            <w:pPr>
              <w:jc w:val="both"/>
              <w:rPr>
                <w:rFonts w:cs="Arial"/>
                <w:sz w:val="22"/>
                <w:szCs w:val="22"/>
              </w:rPr>
            </w:pPr>
            <w:r w:rsidRPr="00A06496">
              <w:rPr>
                <w:rFonts w:cs="Arial"/>
                <w:sz w:val="22"/>
                <w:szCs w:val="22"/>
              </w:rPr>
              <w:t>If confidentiality is breached, each registered dental professional involved is responsible to the council for their individual conduct.</w:t>
            </w:r>
          </w:p>
          <w:p w:rsidR="003D3CD2" w:rsidRPr="00A06496" w:rsidRDefault="003D3CD2" w:rsidP="003D3CD2">
            <w:pPr>
              <w:jc w:val="both"/>
              <w:rPr>
                <w:rFonts w:cs="Arial"/>
                <w:sz w:val="22"/>
                <w:szCs w:val="22"/>
              </w:rPr>
            </w:pPr>
          </w:p>
          <w:p w:rsidR="00EA3BC5" w:rsidRPr="00A06496" w:rsidRDefault="00EA3BC5" w:rsidP="006C1CF7">
            <w:pPr>
              <w:spacing w:after="120"/>
              <w:jc w:val="both"/>
              <w:rPr>
                <w:rFonts w:cs="Arial"/>
                <w:sz w:val="22"/>
                <w:szCs w:val="22"/>
              </w:rPr>
            </w:pPr>
            <w:r w:rsidRPr="00A06496">
              <w:rPr>
                <w:rFonts w:cs="Arial"/>
                <w:b/>
                <w:bCs/>
                <w:sz w:val="22"/>
                <w:szCs w:val="22"/>
              </w:rPr>
              <w:t>What is personal information?</w:t>
            </w:r>
          </w:p>
          <w:p w:rsidR="00EA3BC5" w:rsidRPr="00A06496" w:rsidRDefault="00EA3BC5" w:rsidP="003D3CD2">
            <w:pPr>
              <w:jc w:val="both"/>
              <w:rPr>
                <w:rFonts w:cs="Arial"/>
                <w:sz w:val="22"/>
                <w:szCs w:val="22"/>
              </w:rPr>
            </w:pPr>
            <w:r w:rsidRPr="00A06496">
              <w:rPr>
                <w:rFonts w:cs="Arial"/>
                <w:sz w:val="22"/>
                <w:szCs w:val="22"/>
              </w:rPr>
              <w:t>In a dental context, personal information held by a dentist about a patient includes:</w:t>
            </w:r>
          </w:p>
          <w:p w:rsidR="00EA3BC5" w:rsidRPr="00A06496" w:rsidRDefault="00EA3BC5" w:rsidP="003D3CD2">
            <w:pPr>
              <w:numPr>
                <w:ilvl w:val="0"/>
                <w:numId w:val="3"/>
              </w:numPr>
              <w:spacing w:after="200" w:line="276" w:lineRule="auto"/>
              <w:jc w:val="both"/>
              <w:rPr>
                <w:rFonts w:cs="Arial"/>
                <w:sz w:val="22"/>
                <w:szCs w:val="22"/>
              </w:rPr>
            </w:pPr>
            <w:r w:rsidRPr="00A06496">
              <w:rPr>
                <w:rFonts w:cs="Arial"/>
                <w:sz w:val="22"/>
                <w:szCs w:val="22"/>
              </w:rPr>
              <w:t>The patient’s name, date of birth, current and previous addresses, telephone number/e-mail address and other means of personal identification such as physical description</w:t>
            </w:r>
          </w:p>
          <w:p w:rsidR="00EA3BC5" w:rsidRPr="00A06496" w:rsidRDefault="00EA3BC5" w:rsidP="003D3CD2">
            <w:pPr>
              <w:numPr>
                <w:ilvl w:val="0"/>
                <w:numId w:val="3"/>
              </w:numPr>
              <w:spacing w:after="200" w:line="276" w:lineRule="auto"/>
              <w:jc w:val="both"/>
              <w:rPr>
                <w:rFonts w:cs="Arial"/>
                <w:sz w:val="22"/>
                <w:szCs w:val="22"/>
              </w:rPr>
            </w:pPr>
            <w:r w:rsidRPr="00A06496">
              <w:rPr>
                <w:rFonts w:cs="Arial"/>
                <w:sz w:val="22"/>
                <w:szCs w:val="22"/>
              </w:rPr>
              <w:t>Information that the individual is or has been a patient of the practice or attended, cancelled or failed to attend an appointment on a certain day</w:t>
            </w:r>
          </w:p>
          <w:p w:rsidR="00EA3BC5" w:rsidRPr="00A06496" w:rsidRDefault="00EA3BC5" w:rsidP="003D3CD2">
            <w:pPr>
              <w:numPr>
                <w:ilvl w:val="0"/>
                <w:numId w:val="3"/>
              </w:numPr>
              <w:spacing w:after="200" w:line="276" w:lineRule="auto"/>
              <w:jc w:val="both"/>
              <w:rPr>
                <w:rFonts w:cs="Arial"/>
                <w:sz w:val="22"/>
                <w:szCs w:val="22"/>
              </w:rPr>
            </w:pPr>
            <w:r w:rsidRPr="00A06496">
              <w:rPr>
                <w:rFonts w:cs="Arial"/>
                <w:sz w:val="22"/>
                <w:szCs w:val="22"/>
              </w:rPr>
              <w:t>Information concerning the patients physical, mental or oral health or condition</w:t>
            </w:r>
          </w:p>
          <w:p w:rsidR="00EA3BC5" w:rsidRPr="00A06496" w:rsidRDefault="00EA3BC5" w:rsidP="003D3CD2">
            <w:pPr>
              <w:numPr>
                <w:ilvl w:val="0"/>
                <w:numId w:val="3"/>
              </w:numPr>
              <w:spacing w:after="200" w:line="276" w:lineRule="auto"/>
              <w:jc w:val="both"/>
              <w:rPr>
                <w:rFonts w:cs="Arial"/>
                <w:sz w:val="22"/>
                <w:szCs w:val="22"/>
              </w:rPr>
            </w:pPr>
            <w:r w:rsidRPr="00A06496">
              <w:rPr>
                <w:rFonts w:cs="Arial"/>
                <w:sz w:val="22"/>
                <w:szCs w:val="22"/>
              </w:rPr>
              <w:t>Information about the treatment that is planned, is being or has been provided</w:t>
            </w:r>
          </w:p>
          <w:p w:rsidR="00EA3BC5" w:rsidRPr="00A06496" w:rsidRDefault="00EA3BC5" w:rsidP="003D3CD2">
            <w:pPr>
              <w:numPr>
                <w:ilvl w:val="0"/>
                <w:numId w:val="3"/>
              </w:numPr>
              <w:spacing w:after="200" w:line="276" w:lineRule="auto"/>
              <w:jc w:val="both"/>
              <w:rPr>
                <w:rFonts w:cs="Arial"/>
                <w:sz w:val="22"/>
                <w:szCs w:val="22"/>
              </w:rPr>
            </w:pPr>
            <w:r w:rsidRPr="00A06496">
              <w:rPr>
                <w:rFonts w:cs="Arial"/>
                <w:sz w:val="22"/>
                <w:szCs w:val="22"/>
              </w:rPr>
              <w:t>Information about family members and personal circumstances supplied by the patient to others</w:t>
            </w:r>
          </w:p>
          <w:p w:rsidR="00EA3BC5" w:rsidRPr="00A06496" w:rsidRDefault="00EA3BC5" w:rsidP="003D3CD2">
            <w:pPr>
              <w:numPr>
                <w:ilvl w:val="0"/>
                <w:numId w:val="3"/>
              </w:numPr>
              <w:spacing w:after="200" w:line="276" w:lineRule="auto"/>
              <w:jc w:val="both"/>
              <w:rPr>
                <w:rFonts w:cs="Arial"/>
                <w:sz w:val="22"/>
                <w:szCs w:val="22"/>
              </w:rPr>
            </w:pPr>
            <w:r w:rsidRPr="00A06496">
              <w:rPr>
                <w:rFonts w:cs="Arial"/>
                <w:sz w:val="22"/>
                <w:szCs w:val="22"/>
              </w:rPr>
              <w:t>The amount that was paid for treatment, the amount owing or the fact that the patient is a debtor to the practice</w:t>
            </w:r>
          </w:p>
          <w:p w:rsidR="00EA3BC5" w:rsidRPr="00A06496" w:rsidRDefault="00EA3BC5" w:rsidP="006C1CF7">
            <w:pPr>
              <w:spacing w:after="120"/>
              <w:jc w:val="both"/>
              <w:rPr>
                <w:rFonts w:cs="Arial"/>
                <w:sz w:val="22"/>
                <w:szCs w:val="22"/>
              </w:rPr>
            </w:pPr>
            <w:r w:rsidRPr="00A06496">
              <w:rPr>
                <w:rFonts w:cs="Arial"/>
                <w:b/>
                <w:bCs/>
                <w:sz w:val="22"/>
                <w:szCs w:val="22"/>
              </w:rPr>
              <w:t>Principles of confidentiality</w:t>
            </w:r>
          </w:p>
          <w:p w:rsidR="00EA3BC5" w:rsidRPr="00A06496" w:rsidRDefault="00EA3BC5" w:rsidP="003D3CD2">
            <w:pPr>
              <w:jc w:val="both"/>
              <w:rPr>
                <w:rFonts w:cs="Arial"/>
                <w:sz w:val="22"/>
                <w:szCs w:val="22"/>
              </w:rPr>
            </w:pPr>
            <w:r w:rsidRPr="00A06496">
              <w:rPr>
                <w:rFonts w:cs="Arial"/>
                <w:sz w:val="22"/>
                <w:szCs w:val="22"/>
              </w:rPr>
              <w:t>This practice has adopted the following three principles of confidentiality:</w:t>
            </w:r>
          </w:p>
          <w:p w:rsidR="00EA3BC5" w:rsidRPr="00A06496" w:rsidRDefault="00EA3BC5" w:rsidP="003D3CD2">
            <w:pPr>
              <w:jc w:val="both"/>
              <w:rPr>
                <w:rFonts w:cs="Arial"/>
                <w:sz w:val="22"/>
                <w:szCs w:val="22"/>
              </w:rPr>
            </w:pPr>
            <w:r w:rsidRPr="00A06496">
              <w:rPr>
                <w:rFonts w:cs="Arial"/>
                <w:sz w:val="22"/>
                <w:szCs w:val="22"/>
              </w:rPr>
              <w:t>Personal information about a patient:</w:t>
            </w:r>
          </w:p>
          <w:p w:rsidR="00EA3BC5" w:rsidRPr="00A06496" w:rsidRDefault="00EA3BC5" w:rsidP="003D3CD2">
            <w:pPr>
              <w:jc w:val="both"/>
              <w:rPr>
                <w:rFonts w:cs="Arial"/>
                <w:sz w:val="22"/>
                <w:szCs w:val="22"/>
              </w:rPr>
            </w:pPr>
            <w:r w:rsidRPr="00A06496">
              <w:rPr>
                <w:rFonts w:cs="Arial"/>
                <w:sz w:val="22"/>
                <w:szCs w:val="22"/>
              </w:rPr>
              <w:t>is confidential in respect of that patient and to those providing the patient with health care</w:t>
            </w:r>
          </w:p>
          <w:p w:rsidR="00EA3BC5" w:rsidRPr="00A06496" w:rsidRDefault="00EA3BC5" w:rsidP="003D3CD2">
            <w:pPr>
              <w:jc w:val="both"/>
              <w:rPr>
                <w:rFonts w:cs="Arial"/>
                <w:sz w:val="22"/>
                <w:szCs w:val="22"/>
              </w:rPr>
            </w:pPr>
            <w:r w:rsidRPr="00A06496">
              <w:rPr>
                <w:rFonts w:cs="Arial"/>
                <w:sz w:val="22"/>
                <w:szCs w:val="22"/>
              </w:rPr>
              <w:t>should only be disclosed to those who would be unable to provide effective care and treatment without that information (the need to know concept)and</w:t>
            </w:r>
          </w:p>
          <w:p w:rsidR="00EA3BC5" w:rsidRPr="00A06496" w:rsidRDefault="00EA3BC5" w:rsidP="006C1CF7">
            <w:pPr>
              <w:spacing w:after="120"/>
              <w:jc w:val="both"/>
              <w:rPr>
                <w:rFonts w:cs="Arial"/>
                <w:sz w:val="22"/>
                <w:szCs w:val="22"/>
              </w:rPr>
            </w:pPr>
            <w:r w:rsidRPr="00A06496">
              <w:rPr>
                <w:rFonts w:cs="Arial"/>
                <w:sz w:val="22"/>
                <w:szCs w:val="22"/>
              </w:rPr>
              <w:t>such information should not be disclosed to third parties without the consent of the patient except in certain specific circumstances described in this policy.</w:t>
            </w:r>
          </w:p>
          <w:p w:rsidR="00EA3BC5" w:rsidRPr="00A06496" w:rsidRDefault="00EA3BC5" w:rsidP="006C1CF7">
            <w:pPr>
              <w:spacing w:after="120"/>
              <w:jc w:val="both"/>
              <w:rPr>
                <w:rFonts w:cs="Arial"/>
                <w:sz w:val="22"/>
                <w:szCs w:val="22"/>
              </w:rPr>
            </w:pPr>
            <w:r w:rsidRPr="00A06496">
              <w:rPr>
                <w:rFonts w:cs="Arial"/>
                <w:b/>
                <w:bCs/>
                <w:sz w:val="22"/>
                <w:szCs w:val="22"/>
              </w:rPr>
              <w:t>Disclosures to third parties</w:t>
            </w:r>
            <w:r w:rsidRPr="00A06496">
              <w:rPr>
                <w:rFonts w:cs="Arial"/>
                <w:sz w:val="22"/>
                <w:szCs w:val="22"/>
              </w:rPr>
              <w:t xml:space="preserve"> </w:t>
            </w:r>
          </w:p>
          <w:p w:rsidR="00EA3BC5" w:rsidRPr="00A06496" w:rsidRDefault="00EA3BC5" w:rsidP="003D3CD2">
            <w:pPr>
              <w:jc w:val="both"/>
              <w:rPr>
                <w:rFonts w:cs="Arial"/>
                <w:sz w:val="22"/>
                <w:szCs w:val="22"/>
              </w:rPr>
            </w:pPr>
            <w:r w:rsidRPr="00A06496">
              <w:rPr>
                <w:rFonts w:cs="Arial"/>
                <w:sz w:val="22"/>
                <w:szCs w:val="22"/>
              </w:rPr>
              <w:t>There are certain restricted circumstances in which a dentist may decide to disclose information to a third party or may be required to disclose by law. Responsibility for disclosure rests with the patient’s dentist and under no circumstances can any other member of staff make a decision to disclose. A brief summary of the circumstances is given below.</w:t>
            </w:r>
          </w:p>
          <w:p w:rsidR="003D3CD2" w:rsidRPr="00A06496" w:rsidRDefault="003D3CD2" w:rsidP="003D3CD2">
            <w:pPr>
              <w:jc w:val="both"/>
              <w:rPr>
                <w:rFonts w:cs="Arial"/>
                <w:sz w:val="22"/>
                <w:szCs w:val="22"/>
              </w:rPr>
            </w:pPr>
          </w:p>
          <w:p w:rsidR="00EA3BC5" w:rsidRPr="00A06496" w:rsidRDefault="00EA3BC5" w:rsidP="006C1CF7">
            <w:pPr>
              <w:spacing w:after="120"/>
              <w:jc w:val="both"/>
              <w:rPr>
                <w:rFonts w:cs="Arial"/>
                <w:sz w:val="22"/>
                <w:szCs w:val="22"/>
              </w:rPr>
            </w:pPr>
            <w:r w:rsidRPr="00A06496">
              <w:rPr>
                <w:rFonts w:cs="Arial"/>
                <w:b/>
                <w:bCs/>
                <w:sz w:val="22"/>
                <w:szCs w:val="22"/>
              </w:rPr>
              <w:t xml:space="preserve">When disclosure is in the public interest </w:t>
            </w:r>
          </w:p>
          <w:p w:rsidR="00EA3BC5" w:rsidRPr="00A06496" w:rsidRDefault="00EA3BC5" w:rsidP="003D3CD2">
            <w:pPr>
              <w:jc w:val="both"/>
              <w:rPr>
                <w:rFonts w:cs="Arial"/>
                <w:sz w:val="22"/>
                <w:szCs w:val="22"/>
              </w:rPr>
            </w:pPr>
            <w:r w:rsidRPr="00A06496">
              <w:rPr>
                <w:rFonts w:cs="Arial"/>
                <w:sz w:val="22"/>
                <w:szCs w:val="22"/>
              </w:rPr>
              <w:t>There are certain circumstances where the wider public interest outweighs the rights of the patient to confidentiality. This might include cases where disclosure would prevent a serious future risk to the public or assist in the prevention or prosecution of serious crime.</w:t>
            </w:r>
          </w:p>
          <w:p w:rsidR="003D3CD2" w:rsidRPr="00A06496" w:rsidRDefault="003D3CD2" w:rsidP="003D3CD2">
            <w:pPr>
              <w:jc w:val="both"/>
              <w:rPr>
                <w:rFonts w:cs="Arial"/>
                <w:sz w:val="22"/>
                <w:szCs w:val="22"/>
              </w:rPr>
            </w:pPr>
          </w:p>
          <w:p w:rsidR="00EA3BC5" w:rsidRPr="00A06496" w:rsidRDefault="00EA3BC5" w:rsidP="006C1CF7">
            <w:pPr>
              <w:spacing w:after="120"/>
              <w:jc w:val="both"/>
              <w:rPr>
                <w:rFonts w:cs="Arial"/>
                <w:sz w:val="22"/>
                <w:szCs w:val="22"/>
              </w:rPr>
            </w:pPr>
            <w:r w:rsidRPr="00A06496">
              <w:rPr>
                <w:rFonts w:cs="Arial"/>
                <w:b/>
                <w:bCs/>
                <w:sz w:val="22"/>
                <w:szCs w:val="22"/>
              </w:rPr>
              <w:t>When disclosure can be made</w:t>
            </w:r>
            <w:r w:rsidRPr="00A06496">
              <w:rPr>
                <w:rFonts w:cs="Arial"/>
                <w:sz w:val="22"/>
                <w:szCs w:val="22"/>
              </w:rPr>
              <w:t xml:space="preserve"> </w:t>
            </w:r>
          </w:p>
          <w:p w:rsidR="00EA3BC5" w:rsidRPr="00A06496" w:rsidRDefault="00EA3BC5" w:rsidP="003D3CD2">
            <w:pPr>
              <w:jc w:val="both"/>
              <w:rPr>
                <w:rFonts w:cs="Arial"/>
                <w:sz w:val="22"/>
                <w:szCs w:val="22"/>
              </w:rPr>
            </w:pPr>
            <w:r w:rsidRPr="00A06496">
              <w:rPr>
                <w:rFonts w:cs="Arial"/>
                <w:sz w:val="22"/>
                <w:szCs w:val="22"/>
              </w:rPr>
              <w:t>There are circumstances when personal information can be disclosed:</w:t>
            </w:r>
          </w:p>
          <w:p w:rsidR="00EA3BC5" w:rsidRPr="00A06496" w:rsidRDefault="00EA3BC5" w:rsidP="003D3CD2">
            <w:pPr>
              <w:jc w:val="both"/>
              <w:rPr>
                <w:rFonts w:cs="Arial"/>
                <w:sz w:val="22"/>
                <w:szCs w:val="22"/>
              </w:rPr>
            </w:pPr>
            <w:r w:rsidRPr="00A06496">
              <w:rPr>
                <w:rFonts w:cs="Arial"/>
                <w:sz w:val="22"/>
                <w:szCs w:val="22"/>
              </w:rPr>
              <w:t>where expressly the patient has given consent to the disclosure</w:t>
            </w:r>
          </w:p>
          <w:p w:rsidR="00EA3BC5" w:rsidRPr="00A06496" w:rsidRDefault="00EA3BC5" w:rsidP="003D3CD2">
            <w:pPr>
              <w:jc w:val="both"/>
              <w:rPr>
                <w:rFonts w:cs="Arial"/>
                <w:sz w:val="22"/>
                <w:szCs w:val="22"/>
              </w:rPr>
            </w:pPr>
            <w:r w:rsidRPr="00A06496">
              <w:rPr>
                <w:rFonts w:cs="Arial"/>
                <w:sz w:val="22"/>
                <w:szCs w:val="22"/>
              </w:rPr>
              <w:t>where disclosure is necessary for the purpose of enabling someone else to provide health care to the patient and the patient has consented to this sharing of information</w:t>
            </w:r>
          </w:p>
          <w:p w:rsidR="00EA3BC5" w:rsidRPr="00A06496" w:rsidRDefault="00EA3BC5" w:rsidP="003D3CD2">
            <w:pPr>
              <w:jc w:val="both"/>
              <w:rPr>
                <w:rFonts w:cs="Arial"/>
                <w:sz w:val="22"/>
                <w:szCs w:val="22"/>
              </w:rPr>
            </w:pPr>
            <w:r w:rsidRPr="00A06496">
              <w:rPr>
                <w:rFonts w:cs="Arial"/>
                <w:sz w:val="22"/>
                <w:szCs w:val="22"/>
              </w:rPr>
              <w:t>where disclosure is required by statue or is ordered by a court of law</w:t>
            </w:r>
          </w:p>
          <w:p w:rsidR="00EA3BC5" w:rsidRPr="00A06496" w:rsidRDefault="00EA3BC5" w:rsidP="003D3CD2">
            <w:pPr>
              <w:jc w:val="both"/>
              <w:rPr>
                <w:rFonts w:cs="Arial"/>
                <w:sz w:val="22"/>
                <w:szCs w:val="22"/>
              </w:rPr>
            </w:pPr>
            <w:r w:rsidRPr="00A06496">
              <w:rPr>
                <w:rFonts w:cs="Arial"/>
                <w:sz w:val="22"/>
                <w:szCs w:val="22"/>
              </w:rPr>
              <w:t>where disclosure is necessary for a dentist to pursue a bona-fide legal claim against a patient, when disclosure to a solicitor, court or debt collecting agency may be necessary.</w:t>
            </w:r>
          </w:p>
          <w:p w:rsidR="003D3CD2" w:rsidRPr="00A06496" w:rsidRDefault="003D3CD2" w:rsidP="003D3CD2">
            <w:pPr>
              <w:jc w:val="both"/>
              <w:rPr>
                <w:rFonts w:cs="Arial"/>
                <w:sz w:val="22"/>
                <w:szCs w:val="22"/>
              </w:rPr>
            </w:pPr>
          </w:p>
          <w:p w:rsidR="00EA3BC5" w:rsidRPr="00A06496" w:rsidRDefault="00EA3BC5" w:rsidP="006C1CF7">
            <w:pPr>
              <w:spacing w:after="120"/>
              <w:jc w:val="both"/>
              <w:rPr>
                <w:rFonts w:cs="Arial"/>
                <w:sz w:val="22"/>
                <w:szCs w:val="22"/>
              </w:rPr>
            </w:pPr>
            <w:r w:rsidRPr="00A06496">
              <w:rPr>
                <w:rFonts w:cs="Arial"/>
                <w:b/>
                <w:bCs/>
                <w:sz w:val="22"/>
                <w:szCs w:val="22"/>
              </w:rPr>
              <w:t>Disclosure of information necessary in order to provide care and for the functioning of the NHS</w:t>
            </w:r>
            <w:r w:rsidRPr="00A06496">
              <w:rPr>
                <w:rFonts w:cs="Arial"/>
                <w:sz w:val="22"/>
                <w:szCs w:val="22"/>
              </w:rPr>
              <w:t xml:space="preserve"> </w:t>
            </w:r>
          </w:p>
          <w:p w:rsidR="00EA3BC5" w:rsidRPr="00A06496" w:rsidRDefault="00EA3BC5" w:rsidP="003D3CD2">
            <w:pPr>
              <w:jc w:val="both"/>
              <w:rPr>
                <w:rFonts w:cs="Arial"/>
                <w:sz w:val="22"/>
                <w:szCs w:val="22"/>
              </w:rPr>
            </w:pPr>
            <w:r w:rsidRPr="00A06496">
              <w:rPr>
                <w:rFonts w:cs="Arial"/>
                <w:sz w:val="22"/>
                <w:szCs w:val="22"/>
              </w:rPr>
              <w:t>Information may need to be disclosed to third party organisations to ensure the provision of care and the proper functioning of the NHS. In practical terms this type of disclosure means:</w:t>
            </w:r>
          </w:p>
          <w:p w:rsidR="00EA3BC5" w:rsidRPr="00A06496" w:rsidRDefault="00EA3BC5" w:rsidP="003D3CD2">
            <w:pPr>
              <w:jc w:val="both"/>
              <w:rPr>
                <w:rFonts w:cs="Arial"/>
                <w:sz w:val="22"/>
                <w:szCs w:val="22"/>
              </w:rPr>
            </w:pPr>
            <w:r w:rsidRPr="00A06496">
              <w:rPr>
                <w:rFonts w:cs="Arial"/>
                <w:sz w:val="22"/>
                <w:szCs w:val="22"/>
              </w:rPr>
              <w:t> transmission of claims/information to payment authorities such as the DPD/SDPD/CSA</w:t>
            </w:r>
          </w:p>
          <w:p w:rsidR="00EA3BC5" w:rsidRPr="00A06496" w:rsidRDefault="00EA3BC5" w:rsidP="003D3CD2">
            <w:pPr>
              <w:jc w:val="both"/>
              <w:rPr>
                <w:rFonts w:cs="Arial"/>
                <w:sz w:val="22"/>
                <w:szCs w:val="22"/>
              </w:rPr>
            </w:pPr>
            <w:r w:rsidRPr="00A06496">
              <w:rPr>
                <w:rFonts w:cs="Arial"/>
                <w:sz w:val="22"/>
                <w:szCs w:val="22"/>
              </w:rPr>
              <w:t>in more limited circumstances, disclosure of information to the PCT/HB</w:t>
            </w:r>
          </w:p>
          <w:p w:rsidR="00EA3BC5" w:rsidRPr="00A06496" w:rsidRDefault="00EA3BC5" w:rsidP="003D3CD2">
            <w:pPr>
              <w:jc w:val="both"/>
              <w:rPr>
                <w:rFonts w:cs="Arial"/>
                <w:sz w:val="22"/>
                <w:szCs w:val="22"/>
              </w:rPr>
            </w:pPr>
            <w:r w:rsidRPr="00A06496">
              <w:rPr>
                <w:rFonts w:cs="Arial"/>
                <w:sz w:val="22"/>
                <w:szCs w:val="22"/>
              </w:rPr>
              <w:t>referral of the patient to another dentist or health care provider such as a hospital.</w:t>
            </w:r>
          </w:p>
          <w:p w:rsidR="00EA3BC5" w:rsidRPr="00A06496" w:rsidRDefault="00EA3BC5" w:rsidP="003D3CD2">
            <w:pPr>
              <w:jc w:val="both"/>
              <w:rPr>
                <w:rFonts w:cs="Arial"/>
                <w:sz w:val="22"/>
                <w:szCs w:val="22"/>
              </w:rPr>
            </w:pPr>
            <w:r w:rsidRPr="00A06496">
              <w:rPr>
                <w:rFonts w:cs="Arial"/>
                <w:sz w:val="22"/>
                <w:szCs w:val="22"/>
              </w:rPr>
              <w:t> </w:t>
            </w:r>
          </w:p>
          <w:p w:rsidR="00EA3BC5" w:rsidRPr="00A06496" w:rsidRDefault="00EA3BC5" w:rsidP="006C1CF7">
            <w:pPr>
              <w:spacing w:after="120"/>
              <w:jc w:val="both"/>
              <w:rPr>
                <w:rFonts w:cs="Arial"/>
                <w:sz w:val="22"/>
                <w:szCs w:val="22"/>
              </w:rPr>
            </w:pPr>
            <w:r w:rsidRPr="00A06496">
              <w:rPr>
                <w:rFonts w:cs="Arial"/>
                <w:b/>
                <w:bCs/>
                <w:sz w:val="22"/>
                <w:szCs w:val="22"/>
              </w:rPr>
              <w:t>Data protection code of practice</w:t>
            </w:r>
            <w:r w:rsidRPr="00A06496">
              <w:rPr>
                <w:rFonts w:cs="Arial"/>
                <w:sz w:val="22"/>
                <w:szCs w:val="22"/>
              </w:rPr>
              <w:t xml:space="preserve"> </w:t>
            </w:r>
          </w:p>
          <w:p w:rsidR="00EA3BC5" w:rsidRPr="00A06496" w:rsidRDefault="00EA3BC5" w:rsidP="003D3CD2">
            <w:pPr>
              <w:jc w:val="both"/>
              <w:rPr>
                <w:rFonts w:cs="Arial"/>
                <w:sz w:val="22"/>
                <w:szCs w:val="22"/>
              </w:rPr>
            </w:pPr>
            <w:r w:rsidRPr="00A06496">
              <w:rPr>
                <w:rFonts w:cs="Arial"/>
                <w:sz w:val="22"/>
                <w:szCs w:val="22"/>
              </w:rPr>
              <w:t>The Practice’s Data protection code of practice provides the required procedures to ensure that we comply with the 1998 Data Protection Act. It is a condition of engagement that everyone at the practice complies with the code of practice.</w:t>
            </w:r>
          </w:p>
          <w:p w:rsidR="003D3CD2" w:rsidRPr="00A06496" w:rsidRDefault="003D3CD2" w:rsidP="003D3CD2">
            <w:pPr>
              <w:jc w:val="both"/>
              <w:rPr>
                <w:rFonts w:cs="Arial"/>
                <w:sz w:val="22"/>
                <w:szCs w:val="22"/>
              </w:rPr>
            </w:pPr>
          </w:p>
          <w:p w:rsidR="00EA3BC5" w:rsidRPr="00A06496" w:rsidRDefault="00EA3BC5" w:rsidP="006C1CF7">
            <w:pPr>
              <w:spacing w:after="120"/>
              <w:jc w:val="both"/>
              <w:rPr>
                <w:rFonts w:cs="Arial"/>
                <w:sz w:val="22"/>
                <w:szCs w:val="22"/>
              </w:rPr>
            </w:pPr>
            <w:r w:rsidRPr="00A06496">
              <w:rPr>
                <w:rFonts w:cs="Arial"/>
                <w:sz w:val="22"/>
                <w:szCs w:val="22"/>
              </w:rPr>
              <w:t> </w:t>
            </w:r>
            <w:r w:rsidRPr="00A06496">
              <w:rPr>
                <w:rFonts w:cs="Arial"/>
                <w:b/>
                <w:bCs/>
                <w:sz w:val="22"/>
                <w:szCs w:val="22"/>
              </w:rPr>
              <w:t>Access to records</w:t>
            </w:r>
            <w:r w:rsidRPr="00A06496">
              <w:rPr>
                <w:rFonts w:cs="Arial"/>
                <w:sz w:val="22"/>
                <w:szCs w:val="22"/>
              </w:rPr>
              <w:t xml:space="preserve"> </w:t>
            </w:r>
          </w:p>
          <w:p w:rsidR="00EA3BC5" w:rsidRPr="00A06496" w:rsidRDefault="00EA3BC5" w:rsidP="003D3CD2">
            <w:pPr>
              <w:jc w:val="both"/>
              <w:rPr>
                <w:rFonts w:cs="Arial"/>
                <w:sz w:val="22"/>
                <w:szCs w:val="22"/>
              </w:rPr>
            </w:pPr>
            <w:r w:rsidRPr="00A06496">
              <w:rPr>
                <w:rFonts w:cs="Arial"/>
                <w:sz w:val="22"/>
                <w:szCs w:val="22"/>
              </w:rPr>
              <w:t>Patients have the right of access to their health records held on paper or on computer. A request from a patient to see records or for a copy must be referred to the patient’s dentist. The patient should be given the opportunity of coming into the practice to discuss the records and will be given a photocopy. Care should be taken to ensure that the individual seeking access is the patient in question and where necessary the practice will seek information from the patient to confirm identity. The copy of the record must be supplied within forty days of payment of the fee and receipt of identifying information if this is requested.</w:t>
            </w:r>
          </w:p>
          <w:p w:rsidR="00EA3BC5" w:rsidRPr="00A06496" w:rsidRDefault="00EA3BC5" w:rsidP="003D3CD2">
            <w:pPr>
              <w:jc w:val="both"/>
              <w:rPr>
                <w:rFonts w:cs="Arial"/>
                <w:sz w:val="22"/>
                <w:szCs w:val="22"/>
              </w:rPr>
            </w:pPr>
            <w:r w:rsidRPr="00A06496">
              <w:rPr>
                <w:rFonts w:cs="Arial"/>
                <w:sz w:val="22"/>
                <w:szCs w:val="22"/>
              </w:rPr>
              <w:t xml:space="preserve"> The fact that patients have the right of access to their records makes it essential that information is properly recorded. </w:t>
            </w:r>
          </w:p>
          <w:p w:rsidR="00EA3BC5" w:rsidRPr="00A06496" w:rsidRDefault="00EA3BC5" w:rsidP="006C1CF7">
            <w:pPr>
              <w:spacing w:after="120"/>
              <w:jc w:val="both"/>
              <w:rPr>
                <w:rFonts w:cs="Arial"/>
                <w:sz w:val="22"/>
                <w:szCs w:val="22"/>
              </w:rPr>
            </w:pPr>
            <w:r w:rsidRPr="00A06496">
              <w:rPr>
                <w:rFonts w:cs="Arial"/>
                <w:sz w:val="22"/>
                <w:szCs w:val="22"/>
              </w:rPr>
              <w:t>Records must be:</w:t>
            </w:r>
          </w:p>
          <w:p w:rsidR="00EA3BC5" w:rsidRPr="00A06496" w:rsidRDefault="00EA3BC5" w:rsidP="003D3CD2">
            <w:pPr>
              <w:numPr>
                <w:ilvl w:val="0"/>
                <w:numId w:val="4"/>
              </w:numPr>
              <w:spacing w:line="276" w:lineRule="auto"/>
              <w:jc w:val="both"/>
              <w:rPr>
                <w:rFonts w:cs="Arial"/>
                <w:sz w:val="22"/>
                <w:szCs w:val="22"/>
              </w:rPr>
            </w:pPr>
            <w:r w:rsidRPr="00A06496">
              <w:rPr>
                <w:rFonts w:cs="Arial"/>
                <w:sz w:val="22"/>
                <w:szCs w:val="22"/>
              </w:rPr>
              <w:t>contemporaneous and dated</w:t>
            </w:r>
          </w:p>
          <w:p w:rsidR="00EA3BC5" w:rsidRPr="00A06496" w:rsidRDefault="00EA3BC5" w:rsidP="003D3CD2">
            <w:pPr>
              <w:numPr>
                <w:ilvl w:val="0"/>
                <w:numId w:val="4"/>
              </w:numPr>
              <w:spacing w:line="276" w:lineRule="auto"/>
              <w:jc w:val="both"/>
              <w:rPr>
                <w:rFonts w:cs="Arial"/>
                <w:sz w:val="22"/>
                <w:szCs w:val="22"/>
              </w:rPr>
            </w:pPr>
            <w:r w:rsidRPr="00A06496">
              <w:rPr>
                <w:rFonts w:cs="Arial"/>
                <w:sz w:val="22"/>
                <w:szCs w:val="22"/>
              </w:rPr>
              <w:t>accurate and comprehensive</w:t>
            </w:r>
          </w:p>
          <w:p w:rsidR="00EA3BC5" w:rsidRPr="00A06496" w:rsidRDefault="00EA3BC5" w:rsidP="003D3CD2">
            <w:pPr>
              <w:numPr>
                <w:ilvl w:val="0"/>
                <w:numId w:val="4"/>
              </w:numPr>
              <w:spacing w:line="276" w:lineRule="auto"/>
              <w:jc w:val="both"/>
              <w:rPr>
                <w:rFonts w:cs="Arial"/>
                <w:sz w:val="22"/>
                <w:szCs w:val="22"/>
              </w:rPr>
            </w:pPr>
            <w:r w:rsidRPr="00A06496">
              <w:rPr>
                <w:rFonts w:cs="Arial"/>
                <w:sz w:val="22"/>
                <w:szCs w:val="22"/>
              </w:rPr>
              <w:t>signed by the dentist</w:t>
            </w:r>
          </w:p>
          <w:p w:rsidR="00EA3BC5" w:rsidRPr="00A06496" w:rsidRDefault="00EA3BC5" w:rsidP="003D3CD2">
            <w:pPr>
              <w:numPr>
                <w:ilvl w:val="0"/>
                <w:numId w:val="4"/>
              </w:numPr>
              <w:spacing w:line="276" w:lineRule="auto"/>
              <w:jc w:val="both"/>
              <w:rPr>
                <w:rFonts w:cs="Arial"/>
                <w:sz w:val="22"/>
                <w:szCs w:val="22"/>
              </w:rPr>
            </w:pPr>
            <w:r w:rsidRPr="00A06496">
              <w:rPr>
                <w:rFonts w:cs="Arial"/>
                <w:sz w:val="22"/>
                <w:szCs w:val="22"/>
              </w:rPr>
              <w:t>neat, legible and written in ink</w:t>
            </w:r>
          </w:p>
          <w:p w:rsidR="006C1CF7" w:rsidRDefault="006C1CF7" w:rsidP="006C1CF7">
            <w:pPr>
              <w:spacing w:line="276" w:lineRule="auto"/>
              <w:jc w:val="both"/>
              <w:rPr>
                <w:rFonts w:cs="Arial"/>
                <w:sz w:val="22"/>
                <w:szCs w:val="22"/>
              </w:rPr>
            </w:pPr>
          </w:p>
          <w:p w:rsidR="00EA3BC5" w:rsidRPr="00A06496" w:rsidRDefault="00EA3BC5" w:rsidP="003D3CD2">
            <w:pPr>
              <w:numPr>
                <w:ilvl w:val="0"/>
                <w:numId w:val="4"/>
              </w:numPr>
              <w:spacing w:line="276" w:lineRule="auto"/>
              <w:jc w:val="both"/>
              <w:rPr>
                <w:rFonts w:cs="Arial"/>
                <w:sz w:val="22"/>
                <w:szCs w:val="22"/>
              </w:rPr>
            </w:pPr>
            <w:r w:rsidRPr="00A06496">
              <w:rPr>
                <w:rFonts w:cs="Arial"/>
                <w:sz w:val="22"/>
                <w:szCs w:val="22"/>
              </w:rPr>
              <w:t>strictly necessary for the purpose</w:t>
            </w:r>
          </w:p>
          <w:p w:rsidR="00EA3BC5" w:rsidRPr="00A06496" w:rsidRDefault="00EA3BC5" w:rsidP="003D3CD2">
            <w:pPr>
              <w:numPr>
                <w:ilvl w:val="0"/>
                <w:numId w:val="4"/>
              </w:numPr>
              <w:spacing w:line="276" w:lineRule="auto"/>
              <w:jc w:val="both"/>
              <w:rPr>
                <w:rFonts w:cs="Arial"/>
                <w:sz w:val="22"/>
                <w:szCs w:val="22"/>
              </w:rPr>
            </w:pPr>
            <w:r w:rsidRPr="00A06496">
              <w:rPr>
                <w:rFonts w:cs="Arial"/>
                <w:sz w:val="22"/>
                <w:szCs w:val="22"/>
              </w:rPr>
              <w:t>not derogatory</w:t>
            </w:r>
          </w:p>
          <w:p w:rsidR="00EA3BC5" w:rsidRPr="00A06496" w:rsidRDefault="00EA3BC5" w:rsidP="003D3CD2">
            <w:pPr>
              <w:numPr>
                <w:ilvl w:val="0"/>
                <w:numId w:val="4"/>
              </w:numPr>
              <w:spacing w:after="200" w:line="276" w:lineRule="auto"/>
              <w:jc w:val="both"/>
              <w:rPr>
                <w:rFonts w:cs="Arial"/>
                <w:sz w:val="22"/>
                <w:szCs w:val="22"/>
              </w:rPr>
            </w:pPr>
            <w:r w:rsidRPr="00A06496">
              <w:rPr>
                <w:rFonts w:cs="Arial"/>
                <w:sz w:val="22"/>
                <w:szCs w:val="22"/>
              </w:rPr>
              <w:t>such that disclosure to the patient would be unproblematic.</w:t>
            </w:r>
          </w:p>
          <w:p w:rsidR="00EA3BC5" w:rsidRPr="00A06496" w:rsidRDefault="00EA3BC5" w:rsidP="006C1CF7">
            <w:pPr>
              <w:spacing w:after="120"/>
              <w:ind w:left="360"/>
              <w:jc w:val="both"/>
              <w:rPr>
                <w:rFonts w:cs="Arial"/>
                <w:sz w:val="22"/>
                <w:szCs w:val="22"/>
              </w:rPr>
            </w:pPr>
            <w:r w:rsidRPr="00A06496">
              <w:rPr>
                <w:rFonts w:cs="Arial"/>
                <w:b/>
                <w:bCs/>
                <w:sz w:val="22"/>
                <w:szCs w:val="22"/>
              </w:rPr>
              <w:t>Practice rules</w:t>
            </w:r>
            <w:r w:rsidRPr="00A06496">
              <w:rPr>
                <w:rFonts w:cs="Arial"/>
                <w:sz w:val="22"/>
                <w:szCs w:val="22"/>
              </w:rPr>
              <w:t xml:space="preserve"> </w:t>
            </w:r>
          </w:p>
          <w:p w:rsidR="00EA3BC5" w:rsidRPr="00A06496" w:rsidRDefault="00EA3BC5" w:rsidP="003D3CD2">
            <w:pPr>
              <w:numPr>
                <w:ilvl w:val="0"/>
                <w:numId w:val="4"/>
              </w:numPr>
              <w:spacing w:line="276" w:lineRule="auto"/>
              <w:jc w:val="both"/>
              <w:rPr>
                <w:rFonts w:cs="Arial"/>
                <w:sz w:val="22"/>
                <w:szCs w:val="22"/>
              </w:rPr>
            </w:pPr>
            <w:r w:rsidRPr="00A06496">
              <w:rPr>
                <w:rFonts w:cs="Arial"/>
                <w:sz w:val="22"/>
                <w:szCs w:val="22"/>
              </w:rPr>
              <w:t>The principles of confidentiality give rise to a number of practice rules that everyone in the practice must observe:</w:t>
            </w:r>
          </w:p>
          <w:p w:rsidR="00EA3BC5" w:rsidRPr="00A06496" w:rsidRDefault="00EA3BC5" w:rsidP="003D3CD2">
            <w:pPr>
              <w:numPr>
                <w:ilvl w:val="0"/>
                <w:numId w:val="4"/>
              </w:numPr>
              <w:spacing w:line="276" w:lineRule="auto"/>
              <w:jc w:val="both"/>
              <w:rPr>
                <w:rFonts w:cs="Arial"/>
                <w:sz w:val="22"/>
                <w:szCs w:val="22"/>
              </w:rPr>
            </w:pPr>
            <w:r w:rsidRPr="00A06496">
              <w:rPr>
                <w:rFonts w:cs="Arial"/>
                <w:sz w:val="22"/>
                <w:szCs w:val="22"/>
              </w:rPr>
              <w:t>records must be kept secure and in a location where it is not possible for other patients or individuals to read them</w:t>
            </w:r>
          </w:p>
          <w:p w:rsidR="00EA3BC5" w:rsidRPr="00A06496" w:rsidRDefault="00EA3BC5" w:rsidP="003D3CD2">
            <w:pPr>
              <w:numPr>
                <w:ilvl w:val="0"/>
                <w:numId w:val="4"/>
              </w:numPr>
              <w:spacing w:line="276" w:lineRule="auto"/>
              <w:jc w:val="both"/>
              <w:rPr>
                <w:rFonts w:cs="Arial"/>
                <w:sz w:val="22"/>
                <w:szCs w:val="22"/>
              </w:rPr>
            </w:pPr>
            <w:r w:rsidRPr="00A06496">
              <w:rPr>
                <w:rFonts w:cs="Arial"/>
                <w:sz w:val="22"/>
                <w:szCs w:val="22"/>
              </w:rPr>
              <w:t>identifiable information about patients should not be discussed with anyone outside of the practice including relatives or friends</w:t>
            </w:r>
          </w:p>
          <w:p w:rsidR="00EA3BC5" w:rsidRPr="00A06496" w:rsidRDefault="00EA3BC5" w:rsidP="003D3CD2">
            <w:pPr>
              <w:numPr>
                <w:ilvl w:val="0"/>
                <w:numId w:val="4"/>
              </w:numPr>
              <w:spacing w:line="276" w:lineRule="auto"/>
              <w:jc w:val="both"/>
              <w:rPr>
                <w:rFonts w:cs="Arial"/>
                <w:sz w:val="22"/>
                <w:szCs w:val="22"/>
              </w:rPr>
            </w:pPr>
            <w:r w:rsidRPr="00A06496">
              <w:rPr>
                <w:rFonts w:cs="Arial"/>
                <w:sz w:val="22"/>
                <w:szCs w:val="22"/>
              </w:rPr>
              <w:t>a school should not be given information about whether a child attended for an appointment on a particular day. It should be suggested that the child is asked to obtain the dentists signature on his or her appointment card to signify attendance</w:t>
            </w:r>
          </w:p>
          <w:p w:rsidR="00EA3BC5" w:rsidRPr="00A06496" w:rsidRDefault="00EA3BC5" w:rsidP="003D3CD2">
            <w:pPr>
              <w:numPr>
                <w:ilvl w:val="0"/>
                <w:numId w:val="4"/>
              </w:numPr>
              <w:spacing w:line="276" w:lineRule="auto"/>
              <w:jc w:val="both"/>
              <w:rPr>
                <w:rFonts w:cs="Arial"/>
                <w:sz w:val="22"/>
                <w:szCs w:val="22"/>
              </w:rPr>
            </w:pPr>
            <w:r w:rsidRPr="00A06496">
              <w:rPr>
                <w:rFonts w:cs="Arial"/>
                <w:sz w:val="22"/>
                <w:szCs w:val="22"/>
              </w:rPr>
              <w:t>demonstrations of the practice’s administrative/computer systems should not involve actual patient information</w:t>
            </w:r>
          </w:p>
          <w:p w:rsidR="00EA3BC5" w:rsidRPr="00A06496" w:rsidRDefault="00EA3BC5" w:rsidP="003D3CD2">
            <w:pPr>
              <w:numPr>
                <w:ilvl w:val="0"/>
                <w:numId w:val="4"/>
              </w:numPr>
              <w:spacing w:line="276" w:lineRule="auto"/>
              <w:jc w:val="both"/>
              <w:rPr>
                <w:rFonts w:cs="Arial"/>
                <w:sz w:val="22"/>
                <w:szCs w:val="22"/>
              </w:rPr>
            </w:pPr>
            <w:r w:rsidRPr="00A06496">
              <w:rPr>
                <w:rFonts w:cs="Arial"/>
                <w:sz w:val="22"/>
                <w:szCs w:val="22"/>
              </w:rPr>
              <w:t xml:space="preserve">when talking to a patient on the telephone or in person in a public area care should be taken that sensitive information is not overheard by other patients </w:t>
            </w:r>
          </w:p>
          <w:p w:rsidR="00EA3BC5" w:rsidRPr="00A06496" w:rsidRDefault="00EA3BC5" w:rsidP="003D3CD2">
            <w:pPr>
              <w:numPr>
                <w:ilvl w:val="0"/>
                <w:numId w:val="4"/>
              </w:numPr>
              <w:spacing w:line="276" w:lineRule="auto"/>
              <w:jc w:val="both"/>
              <w:rPr>
                <w:rFonts w:cs="Arial"/>
                <w:sz w:val="22"/>
                <w:szCs w:val="22"/>
              </w:rPr>
            </w:pPr>
            <w:r w:rsidRPr="00A06496">
              <w:rPr>
                <w:rFonts w:cs="Arial"/>
                <w:sz w:val="22"/>
                <w:szCs w:val="22"/>
              </w:rPr>
              <w:t>do not provide information about a patient’s appointment record to a patient’s employer</w:t>
            </w:r>
          </w:p>
          <w:p w:rsidR="00EA3BC5" w:rsidRPr="00A06496" w:rsidRDefault="00EA3BC5" w:rsidP="003D3CD2">
            <w:pPr>
              <w:numPr>
                <w:ilvl w:val="0"/>
                <w:numId w:val="4"/>
              </w:numPr>
              <w:spacing w:line="276" w:lineRule="auto"/>
              <w:jc w:val="both"/>
              <w:rPr>
                <w:rFonts w:cs="Arial"/>
                <w:sz w:val="22"/>
                <w:szCs w:val="22"/>
              </w:rPr>
            </w:pPr>
            <w:r w:rsidRPr="00A06496">
              <w:rPr>
                <w:rFonts w:cs="Arial"/>
                <w:sz w:val="22"/>
                <w:szCs w:val="22"/>
              </w:rPr>
              <w:t>Messages about a patients care should not be left with a third party or left on answering machines. A message to call the practice is all that can be left</w:t>
            </w:r>
          </w:p>
          <w:p w:rsidR="00EA3BC5" w:rsidRPr="00A06496" w:rsidRDefault="00EA3BC5" w:rsidP="003D3CD2">
            <w:pPr>
              <w:numPr>
                <w:ilvl w:val="0"/>
                <w:numId w:val="4"/>
              </w:numPr>
              <w:spacing w:after="200" w:line="276" w:lineRule="auto"/>
              <w:jc w:val="both"/>
              <w:rPr>
                <w:rFonts w:cs="Arial"/>
                <w:sz w:val="22"/>
                <w:szCs w:val="22"/>
              </w:rPr>
            </w:pPr>
            <w:r w:rsidRPr="00A06496">
              <w:rPr>
                <w:rFonts w:cs="Arial"/>
                <w:sz w:val="22"/>
                <w:szCs w:val="22"/>
              </w:rPr>
              <w:t>Recall cards and other personal information must be sent in an envelope</w:t>
            </w:r>
          </w:p>
          <w:p w:rsidR="00EA3BC5" w:rsidRPr="00A06496" w:rsidRDefault="00EA3BC5" w:rsidP="003D3CD2">
            <w:pPr>
              <w:numPr>
                <w:ilvl w:val="0"/>
                <w:numId w:val="4"/>
              </w:numPr>
              <w:spacing w:line="276" w:lineRule="auto"/>
              <w:jc w:val="both"/>
              <w:rPr>
                <w:rFonts w:cs="Arial"/>
                <w:sz w:val="22"/>
                <w:szCs w:val="22"/>
              </w:rPr>
            </w:pPr>
            <w:r w:rsidRPr="00A06496">
              <w:rPr>
                <w:rFonts w:cs="Arial"/>
                <w:sz w:val="22"/>
                <w:szCs w:val="22"/>
              </w:rPr>
              <w:t>Disclosure of appointment books, record cards or other information should not be made to police officers or Inland Revenue officers unless upon the instructions of the dentist</w:t>
            </w:r>
          </w:p>
          <w:p w:rsidR="00EA3BC5" w:rsidRPr="00A06496" w:rsidRDefault="00EA3BC5" w:rsidP="003D3CD2">
            <w:pPr>
              <w:numPr>
                <w:ilvl w:val="0"/>
                <w:numId w:val="4"/>
              </w:numPr>
              <w:spacing w:line="276" w:lineRule="auto"/>
              <w:jc w:val="both"/>
              <w:rPr>
                <w:rFonts w:cs="Arial"/>
                <w:sz w:val="22"/>
                <w:szCs w:val="22"/>
              </w:rPr>
            </w:pPr>
            <w:r w:rsidRPr="00A06496">
              <w:rPr>
                <w:rFonts w:cs="Arial"/>
                <w:sz w:val="22"/>
                <w:szCs w:val="22"/>
              </w:rPr>
              <w:t>Patients should not be able to see information contained in appointment books, day sheets or computer screens</w:t>
            </w:r>
          </w:p>
          <w:p w:rsidR="00EA3BC5" w:rsidRPr="00A06496" w:rsidRDefault="00EA3BC5" w:rsidP="003D3CD2">
            <w:pPr>
              <w:numPr>
                <w:ilvl w:val="0"/>
                <w:numId w:val="4"/>
              </w:numPr>
              <w:spacing w:after="200" w:line="276" w:lineRule="auto"/>
              <w:jc w:val="both"/>
              <w:rPr>
                <w:rFonts w:cs="Arial"/>
                <w:sz w:val="22"/>
                <w:szCs w:val="22"/>
              </w:rPr>
            </w:pPr>
            <w:r w:rsidRPr="00A06496">
              <w:rPr>
                <w:rFonts w:cs="Arial"/>
                <w:sz w:val="22"/>
                <w:szCs w:val="22"/>
              </w:rPr>
              <w:t>Discussions about patients should not take place in the practice’s public areas.</w:t>
            </w:r>
          </w:p>
          <w:p w:rsidR="00EA3BC5" w:rsidRPr="00A06496" w:rsidRDefault="00EA3BC5" w:rsidP="006C1CF7">
            <w:pPr>
              <w:spacing w:after="120"/>
              <w:ind w:left="360"/>
              <w:jc w:val="both"/>
              <w:rPr>
                <w:rFonts w:cs="Arial"/>
                <w:sz w:val="22"/>
                <w:szCs w:val="22"/>
              </w:rPr>
            </w:pPr>
            <w:r w:rsidRPr="00A06496">
              <w:rPr>
                <w:rFonts w:cs="Arial"/>
                <w:b/>
                <w:bCs/>
                <w:sz w:val="22"/>
                <w:szCs w:val="22"/>
              </w:rPr>
              <w:t>Disciplinary action</w:t>
            </w:r>
            <w:r w:rsidRPr="00A06496">
              <w:rPr>
                <w:rFonts w:cs="Arial"/>
                <w:sz w:val="22"/>
                <w:szCs w:val="22"/>
              </w:rPr>
              <w:t xml:space="preserve"> </w:t>
            </w:r>
          </w:p>
          <w:p w:rsidR="00EA3BC5" w:rsidRPr="00A06496" w:rsidRDefault="00EA3BC5" w:rsidP="003D3CD2">
            <w:pPr>
              <w:numPr>
                <w:ilvl w:val="0"/>
                <w:numId w:val="4"/>
              </w:numPr>
              <w:spacing w:after="200" w:line="276" w:lineRule="auto"/>
              <w:jc w:val="both"/>
              <w:rPr>
                <w:rFonts w:cs="Arial"/>
                <w:sz w:val="22"/>
                <w:szCs w:val="22"/>
              </w:rPr>
            </w:pPr>
            <w:r w:rsidRPr="00A06496">
              <w:rPr>
                <w:rFonts w:cs="Arial"/>
                <w:i/>
                <w:iCs/>
                <w:sz w:val="22"/>
                <w:szCs w:val="22"/>
              </w:rPr>
              <w:t xml:space="preserve">If, after investigation, a member of staff is found to have breached patient confidentiality or this policy, he or she shall be liable to summary dismissal in accordance with the practice’s disciplinary policy. </w:t>
            </w:r>
          </w:p>
          <w:p w:rsidR="00FD1C8F" w:rsidRDefault="00FD1C8F" w:rsidP="005429BB"/>
        </w:tc>
      </w:tr>
    </w:tbl>
    <w:p w:rsidR="00FD1C8F" w:rsidRDefault="00FD1C8F" w:rsidP="00BC5049"/>
    <w:p w:rsidR="00FD1C8F" w:rsidRDefault="00FD1C8F" w:rsidP="00BC5049"/>
    <w:p w:rsidR="006C1CF7" w:rsidRDefault="006C1CF7" w:rsidP="00BC5049"/>
    <w:p w:rsidR="006C1CF7" w:rsidRDefault="006C1CF7" w:rsidP="00BC5049"/>
    <w:p w:rsidR="006C1CF7" w:rsidRDefault="006C1CF7" w:rsidP="00BC5049"/>
    <w:p w:rsidR="006C1CF7" w:rsidRDefault="006C1CF7" w:rsidP="00BC5049"/>
    <w:p w:rsidR="006C1CF7" w:rsidRDefault="006C1CF7" w:rsidP="00BC5049"/>
    <w:p w:rsidR="00FD1C8F" w:rsidRDefault="00FD1C8F"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tblPr>
      <w:tblGrid>
        <w:gridCol w:w="4361"/>
        <w:gridCol w:w="4161"/>
      </w:tblGrid>
      <w:tr w:rsidR="00FD1C8F" w:rsidTr="00F22E3D">
        <w:tc>
          <w:tcPr>
            <w:tcW w:w="4361" w:type="dxa"/>
            <w:shd w:val="clear" w:color="auto" w:fill="92CDDC" w:themeFill="accent5" w:themeFillTint="99"/>
          </w:tcPr>
          <w:p w:rsidR="00FD1C8F" w:rsidRDefault="00FD1C8F" w:rsidP="00BC5049">
            <w:r w:rsidRPr="00FD1C8F">
              <w:rPr>
                <w:b/>
              </w:rPr>
              <w:t>Date Statement of Purpose written</w:t>
            </w:r>
          </w:p>
          <w:p w:rsidR="00FD1C8F" w:rsidRDefault="00FD1C8F" w:rsidP="00BC5049"/>
        </w:tc>
        <w:tc>
          <w:tcPr>
            <w:tcW w:w="4161" w:type="dxa"/>
          </w:tcPr>
          <w:p w:rsidR="00FD1C8F" w:rsidRDefault="00D7320B" w:rsidP="00BC5049">
            <w:r>
              <w:t>2007</w:t>
            </w:r>
          </w:p>
        </w:tc>
      </w:tr>
      <w:tr w:rsidR="00FD1C8F" w:rsidTr="00F22E3D">
        <w:tc>
          <w:tcPr>
            <w:tcW w:w="4361" w:type="dxa"/>
            <w:shd w:val="clear" w:color="auto" w:fill="92CDDC" w:themeFill="accent5" w:themeFillTint="99"/>
          </w:tcPr>
          <w:p w:rsidR="00FD1C8F" w:rsidRDefault="00FD1C8F" w:rsidP="00BC5049">
            <w:pPr>
              <w:rPr>
                <w:b/>
              </w:rPr>
            </w:pPr>
            <w:r w:rsidRPr="00FD1C8F">
              <w:rPr>
                <w:b/>
              </w:rPr>
              <w:t>Author</w:t>
            </w:r>
          </w:p>
          <w:p w:rsidR="00FD1C8F" w:rsidRPr="00FD1C8F" w:rsidRDefault="00FD1C8F" w:rsidP="00BC5049">
            <w:pPr>
              <w:rPr>
                <w:b/>
              </w:rPr>
            </w:pPr>
          </w:p>
        </w:tc>
        <w:tc>
          <w:tcPr>
            <w:tcW w:w="4161" w:type="dxa"/>
          </w:tcPr>
          <w:p w:rsidR="00FD1C8F" w:rsidRDefault="00D7320B" w:rsidP="00BC5049">
            <w:r>
              <w:t>Dr Vida Kolahi and Ali Tabatabai</w:t>
            </w:r>
          </w:p>
        </w:tc>
      </w:tr>
    </w:tbl>
    <w:p w:rsidR="00FD1C8F" w:rsidRDefault="00FD1C8F" w:rsidP="00BC5049"/>
    <w:p w:rsidR="00FD1C8F" w:rsidRDefault="00FD1C8F" w:rsidP="00BC5049"/>
    <w:p w:rsidR="00FD1C8F" w:rsidRPr="00FD1C8F" w:rsidRDefault="00FD1C8F" w:rsidP="00BC5049">
      <w:pPr>
        <w:rPr>
          <w:b/>
        </w:rPr>
      </w:pPr>
      <w:r w:rsidRPr="00FD1C8F">
        <w:rPr>
          <w:b/>
        </w:rPr>
        <w:t>STATEMENT OF PURPOSE REVIEWS</w:t>
      </w:r>
    </w:p>
    <w:p w:rsidR="00FD1C8F" w:rsidRDefault="00FD1C8F" w:rsidP="00BC5049"/>
    <w:p w:rsidR="00FD1C8F" w:rsidRDefault="00FD1C8F" w:rsidP="00BC5049"/>
    <w:tbl>
      <w:tblPr>
        <w:tblStyle w:val="TableGrid"/>
        <w:tblW w:w="0" w:type="auto"/>
        <w:tblLook w:val="04A0"/>
      </w:tblPr>
      <w:tblGrid>
        <w:gridCol w:w="4261"/>
        <w:gridCol w:w="4261"/>
      </w:tblGrid>
      <w:tr w:rsidR="00FD1C8F" w:rsidTr="005429BB">
        <w:tc>
          <w:tcPr>
            <w:tcW w:w="4261" w:type="dxa"/>
          </w:tcPr>
          <w:p w:rsidR="00FD1C8F" w:rsidRDefault="00FD1C8F" w:rsidP="00BC5049">
            <w:r>
              <w:t>Date Statement of Purpose reviewed</w:t>
            </w:r>
          </w:p>
        </w:tc>
        <w:tc>
          <w:tcPr>
            <w:tcW w:w="4261" w:type="dxa"/>
          </w:tcPr>
          <w:p w:rsidR="00FD1C8F" w:rsidRDefault="000A7262" w:rsidP="00BC5049">
            <w:r>
              <w:t>15/04/19</w:t>
            </w:r>
          </w:p>
          <w:p w:rsidR="00D7320B" w:rsidRDefault="00D7320B" w:rsidP="00BC5049"/>
        </w:tc>
      </w:tr>
      <w:tr w:rsidR="00FD1C8F" w:rsidTr="005429BB">
        <w:tc>
          <w:tcPr>
            <w:tcW w:w="4261" w:type="dxa"/>
          </w:tcPr>
          <w:p w:rsidR="00FD1C8F" w:rsidRDefault="00FD1C8F" w:rsidP="00BC5049">
            <w:r>
              <w:t xml:space="preserve">Reviewed by </w:t>
            </w:r>
          </w:p>
          <w:p w:rsidR="00FD1C8F" w:rsidRDefault="00FD1C8F" w:rsidP="00BC5049"/>
        </w:tc>
        <w:tc>
          <w:tcPr>
            <w:tcW w:w="4261" w:type="dxa"/>
          </w:tcPr>
          <w:p w:rsidR="00FD1C8F" w:rsidRDefault="00D7320B" w:rsidP="00BC5049">
            <w:r>
              <w:t>Ali Tabatabai, Dr Vida Kolahi &amp; Cathy Huddleston</w:t>
            </w:r>
          </w:p>
        </w:tc>
      </w:tr>
      <w:tr w:rsidR="00FD1C8F" w:rsidTr="005429BB">
        <w:tc>
          <w:tcPr>
            <w:tcW w:w="4261" w:type="dxa"/>
          </w:tcPr>
          <w:p w:rsidR="00FD1C8F" w:rsidRDefault="00FD1C8F" w:rsidP="00BC5049">
            <w:r>
              <w:t xml:space="preserve">Date HIW notified of changes </w:t>
            </w:r>
          </w:p>
        </w:tc>
        <w:tc>
          <w:tcPr>
            <w:tcW w:w="4261" w:type="dxa"/>
          </w:tcPr>
          <w:p w:rsidR="00FD1C8F" w:rsidRDefault="00FD1C8F" w:rsidP="00BC5049"/>
          <w:p w:rsidR="00FD1C8F" w:rsidRDefault="00FD1C8F" w:rsidP="00BC5049"/>
        </w:tc>
      </w:tr>
    </w:tbl>
    <w:p w:rsidR="00FD1C8F" w:rsidRDefault="00FD1C8F" w:rsidP="00BC5049"/>
    <w:p w:rsidR="00FD1C8F" w:rsidRDefault="00FD1C8F" w:rsidP="00BC5049"/>
    <w:sectPr w:rsidR="00FD1C8F" w:rsidSect="00A46435">
      <w:headerReference w:type="default" r:id="rId9"/>
      <w:pgSz w:w="11906" w:h="16838"/>
      <w:pgMar w:top="1440" w:right="1800" w:bottom="1702"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A78" w:rsidRDefault="00312A78" w:rsidP="00F36DE1">
      <w:r>
        <w:separator/>
      </w:r>
    </w:p>
  </w:endnote>
  <w:endnote w:type="continuationSeparator" w:id="0">
    <w:p w:rsidR="00312A78" w:rsidRDefault="00312A78" w:rsidP="00F36D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A78" w:rsidRDefault="00312A78" w:rsidP="00F36DE1">
      <w:r>
        <w:separator/>
      </w:r>
    </w:p>
  </w:footnote>
  <w:footnote w:type="continuationSeparator" w:id="0">
    <w:p w:rsidR="00312A78" w:rsidRDefault="00312A78" w:rsidP="00F36D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A78" w:rsidRDefault="00312A78">
    <w:pPr>
      <w:pStyle w:val="Header"/>
    </w:pPr>
    <w:r>
      <w:rPr>
        <w:noProof/>
      </w:rPr>
      <w:drawing>
        <wp:inline distT="0" distB="0" distL="0" distR="0">
          <wp:extent cx="5274310" cy="803910"/>
          <wp:effectExtent l="19050" t="0" r="2540" b="0"/>
          <wp:docPr id="1" name="Picture 0" descr="CDC Logo for Headed 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 Logo for Headed Paper.jpg"/>
                  <pic:cNvPicPr/>
                </pic:nvPicPr>
                <pic:blipFill>
                  <a:blip r:embed="rId1"/>
                  <a:stretch>
                    <a:fillRect/>
                  </a:stretch>
                </pic:blipFill>
                <pic:spPr>
                  <a:xfrm>
                    <a:off x="0" y="0"/>
                    <a:ext cx="5274310" cy="8039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11EF"/>
    <w:multiLevelType w:val="hybridMultilevel"/>
    <w:tmpl w:val="466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F12D9A"/>
    <w:multiLevelType w:val="hybridMultilevel"/>
    <w:tmpl w:val="4566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1307BA"/>
    <w:multiLevelType w:val="hybridMultilevel"/>
    <w:tmpl w:val="21A89D5E"/>
    <w:lvl w:ilvl="0" w:tplc="C6C4CCCA">
      <w:start w:val="1"/>
      <w:numFmt w:val="bullet"/>
      <w:lvlText w:val="•"/>
      <w:lvlJc w:val="left"/>
      <w:pPr>
        <w:tabs>
          <w:tab w:val="num" w:pos="720"/>
        </w:tabs>
        <w:ind w:left="720" w:hanging="360"/>
      </w:pPr>
      <w:rPr>
        <w:rFonts w:ascii="Arial" w:hAnsi="Arial" w:hint="default"/>
      </w:rPr>
    </w:lvl>
    <w:lvl w:ilvl="1" w:tplc="ED9E4666" w:tentative="1">
      <w:start w:val="1"/>
      <w:numFmt w:val="bullet"/>
      <w:lvlText w:val="•"/>
      <w:lvlJc w:val="left"/>
      <w:pPr>
        <w:tabs>
          <w:tab w:val="num" w:pos="1440"/>
        </w:tabs>
        <w:ind w:left="1440" w:hanging="360"/>
      </w:pPr>
      <w:rPr>
        <w:rFonts w:ascii="Arial" w:hAnsi="Arial" w:hint="default"/>
      </w:rPr>
    </w:lvl>
    <w:lvl w:ilvl="2" w:tplc="11C2906E" w:tentative="1">
      <w:start w:val="1"/>
      <w:numFmt w:val="bullet"/>
      <w:lvlText w:val="•"/>
      <w:lvlJc w:val="left"/>
      <w:pPr>
        <w:tabs>
          <w:tab w:val="num" w:pos="2160"/>
        </w:tabs>
        <w:ind w:left="2160" w:hanging="360"/>
      </w:pPr>
      <w:rPr>
        <w:rFonts w:ascii="Arial" w:hAnsi="Arial" w:hint="default"/>
      </w:rPr>
    </w:lvl>
    <w:lvl w:ilvl="3" w:tplc="4C885EFC" w:tentative="1">
      <w:start w:val="1"/>
      <w:numFmt w:val="bullet"/>
      <w:lvlText w:val="•"/>
      <w:lvlJc w:val="left"/>
      <w:pPr>
        <w:tabs>
          <w:tab w:val="num" w:pos="2880"/>
        </w:tabs>
        <w:ind w:left="2880" w:hanging="360"/>
      </w:pPr>
      <w:rPr>
        <w:rFonts w:ascii="Arial" w:hAnsi="Arial" w:hint="default"/>
      </w:rPr>
    </w:lvl>
    <w:lvl w:ilvl="4" w:tplc="41FA6110" w:tentative="1">
      <w:start w:val="1"/>
      <w:numFmt w:val="bullet"/>
      <w:lvlText w:val="•"/>
      <w:lvlJc w:val="left"/>
      <w:pPr>
        <w:tabs>
          <w:tab w:val="num" w:pos="3600"/>
        </w:tabs>
        <w:ind w:left="3600" w:hanging="360"/>
      </w:pPr>
      <w:rPr>
        <w:rFonts w:ascii="Arial" w:hAnsi="Arial" w:hint="default"/>
      </w:rPr>
    </w:lvl>
    <w:lvl w:ilvl="5" w:tplc="17BCCAF0" w:tentative="1">
      <w:start w:val="1"/>
      <w:numFmt w:val="bullet"/>
      <w:lvlText w:val="•"/>
      <w:lvlJc w:val="left"/>
      <w:pPr>
        <w:tabs>
          <w:tab w:val="num" w:pos="4320"/>
        </w:tabs>
        <w:ind w:left="4320" w:hanging="360"/>
      </w:pPr>
      <w:rPr>
        <w:rFonts w:ascii="Arial" w:hAnsi="Arial" w:hint="default"/>
      </w:rPr>
    </w:lvl>
    <w:lvl w:ilvl="6" w:tplc="E220A004" w:tentative="1">
      <w:start w:val="1"/>
      <w:numFmt w:val="bullet"/>
      <w:lvlText w:val="•"/>
      <w:lvlJc w:val="left"/>
      <w:pPr>
        <w:tabs>
          <w:tab w:val="num" w:pos="5040"/>
        </w:tabs>
        <w:ind w:left="5040" w:hanging="360"/>
      </w:pPr>
      <w:rPr>
        <w:rFonts w:ascii="Arial" w:hAnsi="Arial" w:hint="default"/>
      </w:rPr>
    </w:lvl>
    <w:lvl w:ilvl="7" w:tplc="486E36E0" w:tentative="1">
      <w:start w:val="1"/>
      <w:numFmt w:val="bullet"/>
      <w:lvlText w:val="•"/>
      <w:lvlJc w:val="left"/>
      <w:pPr>
        <w:tabs>
          <w:tab w:val="num" w:pos="5760"/>
        </w:tabs>
        <w:ind w:left="5760" w:hanging="360"/>
      </w:pPr>
      <w:rPr>
        <w:rFonts w:ascii="Arial" w:hAnsi="Arial" w:hint="default"/>
      </w:rPr>
    </w:lvl>
    <w:lvl w:ilvl="8" w:tplc="93ACCD02" w:tentative="1">
      <w:start w:val="1"/>
      <w:numFmt w:val="bullet"/>
      <w:lvlText w:val="•"/>
      <w:lvlJc w:val="left"/>
      <w:pPr>
        <w:tabs>
          <w:tab w:val="num" w:pos="6480"/>
        </w:tabs>
        <w:ind w:left="6480" w:hanging="360"/>
      </w:pPr>
      <w:rPr>
        <w:rFonts w:ascii="Arial" w:hAnsi="Arial" w:hint="default"/>
      </w:rPr>
    </w:lvl>
  </w:abstractNum>
  <w:abstractNum w:abstractNumId="3">
    <w:nsid w:val="4A8759B2"/>
    <w:multiLevelType w:val="hybridMultilevel"/>
    <w:tmpl w:val="A4E432F8"/>
    <w:lvl w:ilvl="0" w:tplc="CF5C967E">
      <w:start w:val="1"/>
      <w:numFmt w:val="bullet"/>
      <w:lvlText w:val="•"/>
      <w:lvlJc w:val="left"/>
      <w:pPr>
        <w:tabs>
          <w:tab w:val="num" w:pos="720"/>
        </w:tabs>
        <w:ind w:left="720" w:hanging="360"/>
      </w:pPr>
      <w:rPr>
        <w:rFonts w:ascii="Arial" w:hAnsi="Arial" w:hint="default"/>
      </w:rPr>
    </w:lvl>
    <w:lvl w:ilvl="1" w:tplc="C602AFA6" w:tentative="1">
      <w:start w:val="1"/>
      <w:numFmt w:val="bullet"/>
      <w:lvlText w:val="•"/>
      <w:lvlJc w:val="left"/>
      <w:pPr>
        <w:tabs>
          <w:tab w:val="num" w:pos="1440"/>
        </w:tabs>
        <w:ind w:left="1440" w:hanging="360"/>
      </w:pPr>
      <w:rPr>
        <w:rFonts w:ascii="Arial" w:hAnsi="Arial" w:hint="default"/>
      </w:rPr>
    </w:lvl>
    <w:lvl w:ilvl="2" w:tplc="23921BBA" w:tentative="1">
      <w:start w:val="1"/>
      <w:numFmt w:val="bullet"/>
      <w:lvlText w:val="•"/>
      <w:lvlJc w:val="left"/>
      <w:pPr>
        <w:tabs>
          <w:tab w:val="num" w:pos="2160"/>
        </w:tabs>
        <w:ind w:left="2160" w:hanging="360"/>
      </w:pPr>
      <w:rPr>
        <w:rFonts w:ascii="Arial" w:hAnsi="Arial" w:hint="default"/>
      </w:rPr>
    </w:lvl>
    <w:lvl w:ilvl="3" w:tplc="0966EE82" w:tentative="1">
      <w:start w:val="1"/>
      <w:numFmt w:val="bullet"/>
      <w:lvlText w:val="•"/>
      <w:lvlJc w:val="left"/>
      <w:pPr>
        <w:tabs>
          <w:tab w:val="num" w:pos="2880"/>
        </w:tabs>
        <w:ind w:left="2880" w:hanging="360"/>
      </w:pPr>
      <w:rPr>
        <w:rFonts w:ascii="Arial" w:hAnsi="Arial" w:hint="default"/>
      </w:rPr>
    </w:lvl>
    <w:lvl w:ilvl="4" w:tplc="9ADEA7AC" w:tentative="1">
      <w:start w:val="1"/>
      <w:numFmt w:val="bullet"/>
      <w:lvlText w:val="•"/>
      <w:lvlJc w:val="left"/>
      <w:pPr>
        <w:tabs>
          <w:tab w:val="num" w:pos="3600"/>
        </w:tabs>
        <w:ind w:left="3600" w:hanging="360"/>
      </w:pPr>
      <w:rPr>
        <w:rFonts w:ascii="Arial" w:hAnsi="Arial" w:hint="default"/>
      </w:rPr>
    </w:lvl>
    <w:lvl w:ilvl="5" w:tplc="F796D3A6" w:tentative="1">
      <w:start w:val="1"/>
      <w:numFmt w:val="bullet"/>
      <w:lvlText w:val="•"/>
      <w:lvlJc w:val="left"/>
      <w:pPr>
        <w:tabs>
          <w:tab w:val="num" w:pos="4320"/>
        </w:tabs>
        <w:ind w:left="4320" w:hanging="360"/>
      </w:pPr>
      <w:rPr>
        <w:rFonts w:ascii="Arial" w:hAnsi="Arial" w:hint="default"/>
      </w:rPr>
    </w:lvl>
    <w:lvl w:ilvl="6" w:tplc="40348534" w:tentative="1">
      <w:start w:val="1"/>
      <w:numFmt w:val="bullet"/>
      <w:lvlText w:val="•"/>
      <w:lvlJc w:val="left"/>
      <w:pPr>
        <w:tabs>
          <w:tab w:val="num" w:pos="5040"/>
        </w:tabs>
        <w:ind w:left="5040" w:hanging="360"/>
      </w:pPr>
      <w:rPr>
        <w:rFonts w:ascii="Arial" w:hAnsi="Arial" w:hint="default"/>
      </w:rPr>
    </w:lvl>
    <w:lvl w:ilvl="7" w:tplc="88D49050" w:tentative="1">
      <w:start w:val="1"/>
      <w:numFmt w:val="bullet"/>
      <w:lvlText w:val="•"/>
      <w:lvlJc w:val="left"/>
      <w:pPr>
        <w:tabs>
          <w:tab w:val="num" w:pos="5760"/>
        </w:tabs>
        <w:ind w:left="5760" w:hanging="360"/>
      </w:pPr>
      <w:rPr>
        <w:rFonts w:ascii="Arial" w:hAnsi="Arial" w:hint="default"/>
      </w:rPr>
    </w:lvl>
    <w:lvl w:ilvl="8" w:tplc="C338B78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cumentProtection w:edit="readOnly"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rsids>
    <w:rsidRoot w:val="00BC5049"/>
    <w:rsid w:val="00014997"/>
    <w:rsid w:val="00016DD9"/>
    <w:rsid w:val="00023427"/>
    <w:rsid w:val="00074C74"/>
    <w:rsid w:val="000769DF"/>
    <w:rsid w:val="00080DDB"/>
    <w:rsid w:val="000A4D6C"/>
    <w:rsid w:val="000A7262"/>
    <w:rsid w:val="000A79B8"/>
    <w:rsid w:val="000B1F21"/>
    <w:rsid w:val="000B3BD4"/>
    <w:rsid w:val="000B6CDB"/>
    <w:rsid w:val="000D1586"/>
    <w:rsid w:val="000F33D5"/>
    <w:rsid w:val="00102995"/>
    <w:rsid w:val="001148FA"/>
    <w:rsid w:val="00133F2C"/>
    <w:rsid w:val="00145539"/>
    <w:rsid w:val="00146189"/>
    <w:rsid w:val="00171B86"/>
    <w:rsid w:val="00180A90"/>
    <w:rsid w:val="001B16B6"/>
    <w:rsid w:val="001D769B"/>
    <w:rsid w:val="001E6EA7"/>
    <w:rsid w:val="001F3510"/>
    <w:rsid w:val="00223997"/>
    <w:rsid w:val="00235236"/>
    <w:rsid w:val="00256A05"/>
    <w:rsid w:val="0027771C"/>
    <w:rsid w:val="00293CEB"/>
    <w:rsid w:val="00297753"/>
    <w:rsid w:val="002C221A"/>
    <w:rsid w:val="002D4C19"/>
    <w:rsid w:val="002E1379"/>
    <w:rsid w:val="00300980"/>
    <w:rsid w:val="00306514"/>
    <w:rsid w:val="00307D21"/>
    <w:rsid w:val="00312A78"/>
    <w:rsid w:val="00350715"/>
    <w:rsid w:val="00350F61"/>
    <w:rsid w:val="00372E13"/>
    <w:rsid w:val="00395CDE"/>
    <w:rsid w:val="003A27B4"/>
    <w:rsid w:val="003A35BC"/>
    <w:rsid w:val="003B4123"/>
    <w:rsid w:val="003D3CD2"/>
    <w:rsid w:val="0043015A"/>
    <w:rsid w:val="004A333C"/>
    <w:rsid w:val="004A35D6"/>
    <w:rsid w:val="004D0941"/>
    <w:rsid w:val="004D678B"/>
    <w:rsid w:val="004E41B9"/>
    <w:rsid w:val="0050100A"/>
    <w:rsid w:val="005344F1"/>
    <w:rsid w:val="005429BB"/>
    <w:rsid w:val="00556B69"/>
    <w:rsid w:val="00574F66"/>
    <w:rsid w:val="0059505A"/>
    <w:rsid w:val="005A1BF3"/>
    <w:rsid w:val="005A4814"/>
    <w:rsid w:val="005C5B64"/>
    <w:rsid w:val="00614F1C"/>
    <w:rsid w:val="006415D2"/>
    <w:rsid w:val="006427AE"/>
    <w:rsid w:val="006438DF"/>
    <w:rsid w:val="00652B3A"/>
    <w:rsid w:val="0066030E"/>
    <w:rsid w:val="00666DA1"/>
    <w:rsid w:val="006721E9"/>
    <w:rsid w:val="0067265A"/>
    <w:rsid w:val="006B00B6"/>
    <w:rsid w:val="006B58AA"/>
    <w:rsid w:val="006C1CF7"/>
    <w:rsid w:val="006C4069"/>
    <w:rsid w:val="006F6070"/>
    <w:rsid w:val="00706870"/>
    <w:rsid w:val="007072BE"/>
    <w:rsid w:val="0071370E"/>
    <w:rsid w:val="0072082B"/>
    <w:rsid w:val="0073089D"/>
    <w:rsid w:val="007509FB"/>
    <w:rsid w:val="0076766E"/>
    <w:rsid w:val="00787100"/>
    <w:rsid w:val="00793E92"/>
    <w:rsid w:val="007A7F08"/>
    <w:rsid w:val="007D7BA7"/>
    <w:rsid w:val="008117C6"/>
    <w:rsid w:val="00820F1B"/>
    <w:rsid w:val="00822566"/>
    <w:rsid w:val="0084253C"/>
    <w:rsid w:val="008469A1"/>
    <w:rsid w:val="0085049A"/>
    <w:rsid w:val="00852839"/>
    <w:rsid w:val="00870D78"/>
    <w:rsid w:val="00875957"/>
    <w:rsid w:val="00877327"/>
    <w:rsid w:val="008C28FD"/>
    <w:rsid w:val="008C2BAD"/>
    <w:rsid w:val="008E6110"/>
    <w:rsid w:val="008F5AA3"/>
    <w:rsid w:val="009460D2"/>
    <w:rsid w:val="00947434"/>
    <w:rsid w:val="009B7A30"/>
    <w:rsid w:val="009D4506"/>
    <w:rsid w:val="009E2327"/>
    <w:rsid w:val="009E779E"/>
    <w:rsid w:val="009F213C"/>
    <w:rsid w:val="009F23A6"/>
    <w:rsid w:val="00A06496"/>
    <w:rsid w:val="00A21730"/>
    <w:rsid w:val="00A360BA"/>
    <w:rsid w:val="00A4033A"/>
    <w:rsid w:val="00A4531B"/>
    <w:rsid w:val="00A46435"/>
    <w:rsid w:val="00A67FEE"/>
    <w:rsid w:val="00A80A90"/>
    <w:rsid w:val="00A84B3A"/>
    <w:rsid w:val="00AF27ED"/>
    <w:rsid w:val="00B30D5A"/>
    <w:rsid w:val="00B61D78"/>
    <w:rsid w:val="00B77747"/>
    <w:rsid w:val="00B84DE1"/>
    <w:rsid w:val="00B94B94"/>
    <w:rsid w:val="00BB0A85"/>
    <w:rsid w:val="00BB7D3A"/>
    <w:rsid w:val="00BC5049"/>
    <w:rsid w:val="00BD5CAC"/>
    <w:rsid w:val="00BD7ECA"/>
    <w:rsid w:val="00BF567B"/>
    <w:rsid w:val="00C01B29"/>
    <w:rsid w:val="00C15FF9"/>
    <w:rsid w:val="00C2286B"/>
    <w:rsid w:val="00C337D1"/>
    <w:rsid w:val="00C53094"/>
    <w:rsid w:val="00C91FB6"/>
    <w:rsid w:val="00C947C4"/>
    <w:rsid w:val="00C96EAF"/>
    <w:rsid w:val="00CA3036"/>
    <w:rsid w:val="00CA3074"/>
    <w:rsid w:val="00CB043C"/>
    <w:rsid w:val="00CB0744"/>
    <w:rsid w:val="00CD15D3"/>
    <w:rsid w:val="00CE21D9"/>
    <w:rsid w:val="00CF1484"/>
    <w:rsid w:val="00D144F3"/>
    <w:rsid w:val="00D301D2"/>
    <w:rsid w:val="00D35F53"/>
    <w:rsid w:val="00D41781"/>
    <w:rsid w:val="00D43E7B"/>
    <w:rsid w:val="00D46254"/>
    <w:rsid w:val="00D57B6F"/>
    <w:rsid w:val="00D66C76"/>
    <w:rsid w:val="00D67755"/>
    <w:rsid w:val="00D7320B"/>
    <w:rsid w:val="00DA2868"/>
    <w:rsid w:val="00DA5B4A"/>
    <w:rsid w:val="00DA7DAE"/>
    <w:rsid w:val="00DB5ECE"/>
    <w:rsid w:val="00DB6769"/>
    <w:rsid w:val="00DD2904"/>
    <w:rsid w:val="00DD4B27"/>
    <w:rsid w:val="00DF045C"/>
    <w:rsid w:val="00DF5052"/>
    <w:rsid w:val="00DF5B4D"/>
    <w:rsid w:val="00E0649A"/>
    <w:rsid w:val="00E2085F"/>
    <w:rsid w:val="00E46D32"/>
    <w:rsid w:val="00E477C4"/>
    <w:rsid w:val="00E52B92"/>
    <w:rsid w:val="00E6093B"/>
    <w:rsid w:val="00E815F8"/>
    <w:rsid w:val="00E911CB"/>
    <w:rsid w:val="00EA3BC5"/>
    <w:rsid w:val="00EA504D"/>
    <w:rsid w:val="00EC4107"/>
    <w:rsid w:val="00ED2778"/>
    <w:rsid w:val="00EE39D0"/>
    <w:rsid w:val="00F12741"/>
    <w:rsid w:val="00F22E3D"/>
    <w:rsid w:val="00F35969"/>
    <w:rsid w:val="00F36DE1"/>
    <w:rsid w:val="00F52F73"/>
    <w:rsid w:val="00FA5018"/>
    <w:rsid w:val="00FA5CF1"/>
    <w:rsid w:val="00FA6121"/>
    <w:rsid w:val="00FC0995"/>
    <w:rsid w:val="00FD1C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3D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5049"/>
    <w:rPr>
      <w:rFonts w:ascii="Tahoma" w:hAnsi="Tahoma" w:cs="Tahoma"/>
      <w:sz w:val="16"/>
      <w:szCs w:val="16"/>
    </w:rPr>
  </w:style>
  <w:style w:type="character" w:customStyle="1" w:styleId="BalloonTextChar">
    <w:name w:val="Balloon Text Char"/>
    <w:basedOn w:val="DefaultParagraphFont"/>
    <w:link w:val="BalloonText"/>
    <w:rsid w:val="00BC5049"/>
    <w:rPr>
      <w:rFonts w:ascii="Tahoma" w:hAnsi="Tahoma" w:cs="Tahoma"/>
      <w:sz w:val="16"/>
      <w:szCs w:val="16"/>
    </w:rPr>
  </w:style>
  <w:style w:type="table" w:styleId="TableGrid">
    <w:name w:val="Table Grid"/>
    <w:basedOn w:val="TableNormal"/>
    <w:rsid w:val="00BC5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36DE1"/>
    <w:pPr>
      <w:tabs>
        <w:tab w:val="center" w:pos="4513"/>
        <w:tab w:val="right" w:pos="9026"/>
      </w:tabs>
    </w:pPr>
  </w:style>
  <w:style w:type="character" w:customStyle="1" w:styleId="HeaderChar">
    <w:name w:val="Header Char"/>
    <w:basedOn w:val="DefaultParagraphFont"/>
    <w:link w:val="Header"/>
    <w:uiPriority w:val="99"/>
    <w:rsid w:val="00F36DE1"/>
    <w:rPr>
      <w:rFonts w:ascii="Arial" w:hAnsi="Arial"/>
      <w:sz w:val="24"/>
      <w:szCs w:val="24"/>
    </w:rPr>
  </w:style>
  <w:style w:type="paragraph" w:styleId="Footer">
    <w:name w:val="footer"/>
    <w:basedOn w:val="Normal"/>
    <w:link w:val="FooterChar"/>
    <w:rsid w:val="00F36DE1"/>
    <w:pPr>
      <w:tabs>
        <w:tab w:val="center" w:pos="4513"/>
        <w:tab w:val="right" w:pos="9026"/>
      </w:tabs>
    </w:pPr>
  </w:style>
  <w:style w:type="character" w:customStyle="1" w:styleId="FooterChar">
    <w:name w:val="Footer Char"/>
    <w:basedOn w:val="DefaultParagraphFont"/>
    <w:link w:val="Footer"/>
    <w:rsid w:val="00F36DE1"/>
    <w:rPr>
      <w:rFonts w:ascii="Arial" w:hAnsi="Arial"/>
      <w:sz w:val="24"/>
      <w:szCs w:val="24"/>
    </w:rPr>
  </w:style>
  <w:style w:type="paragraph" w:styleId="ListParagraph">
    <w:name w:val="List Paragraph"/>
    <w:basedOn w:val="Normal"/>
    <w:uiPriority w:val="34"/>
    <w:qFormat/>
    <w:rsid w:val="00F22E3D"/>
    <w:pPr>
      <w:ind w:left="720"/>
      <w:contextualSpacing/>
    </w:pPr>
  </w:style>
  <w:style w:type="character" w:styleId="Hyperlink">
    <w:name w:val="Hyperlink"/>
    <w:basedOn w:val="DefaultParagraphFont"/>
    <w:uiPriority w:val="99"/>
    <w:unhideWhenUsed/>
    <w:rsid w:val="00DB5ECE"/>
    <w:rPr>
      <w:color w:val="0000FF" w:themeColor="hyperlink"/>
      <w:u w:val="single"/>
    </w:rPr>
  </w:style>
  <w:style w:type="paragraph" w:styleId="NormalWeb">
    <w:name w:val="Normal (Web)"/>
    <w:basedOn w:val="Normal"/>
    <w:uiPriority w:val="99"/>
    <w:unhideWhenUsed/>
    <w:rsid w:val="00235236"/>
    <w:pPr>
      <w:spacing w:before="100" w:beforeAutospacing="1" w:after="100" w:afterAutospacing="1"/>
    </w:pPr>
    <w:rPr>
      <w:rFonts w:ascii="Times New Roman" w:hAnsi="Times New Roman"/>
    </w:rPr>
  </w:style>
  <w:style w:type="character" w:styleId="Strong">
    <w:name w:val="Strong"/>
    <w:basedOn w:val="DefaultParagraphFont"/>
    <w:uiPriority w:val="22"/>
    <w:qFormat/>
    <w:rsid w:val="00235236"/>
    <w:rPr>
      <w:b/>
      <w:bCs/>
    </w:rPr>
  </w:style>
</w:styles>
</file>

<file path=word/webSettings.xml><?xml version="1.0" encoding="utf-8"?>
<w:webSettings xmlns:r="http://schemas.openxmlformats.org/officeDocument/2006/relationships" xmlns:w="http://schemas.openxmlformats.org/wordprocessingml/2006/main">
  <w:divs>
    <w:div w:id="66268182">
      <w:bodyDiv w:val="1"/>
      <w:marLeft w:val="0"/>
      <w:marRight w:val="0"/>
      <w:marTop w:val="0"/>
      <w:marBottom w:val="0"/>
      <w:divBdr>
        <w:top w:val="none" w:sz="0" w:space="0" w:color="auto"/>
        <w:left w:val="none" w:sz="0" w:space="0" w:color="auto"/>
        <w:bottom w:val="none" w:sz="0" w:space="0" w:color="auto"/>
        <w:right w:val="none" w:sz="0" w:space="0" w:color="auto"/>
      </w:divBdr>
    </w:div>
    <w:div w:id="602958004">
      <w:bodyDiv w:val="1"/>
      <w:marLeft w:val="0"/>
      <w:marRight w:val="0"/>
      <w:marTop w:val="0"/>
      <w:marBottom w:val="0"/>
      <w:divBdr>
        <w:top w:val="none" w:sz="0" w:space="0" w:color="auto"/>
        <w:left w:val="none" w:sz="0" w:space="0" w:color="auto"/>
        <w:bottom w:val="none" w:sz="0" w:space="0" w:color="auto"/>
        <w:right w:val="none" w:sz="0" w:space="0" w:color="auto"/>
      </w:divBdr>
    </w:div>
    <w:div w:id="611281802">
      <w:bodyDiv w:val="1"/>
      <w:marLeft w:val="0"/>
      <w:marRight w:val="0"/>
      <w:marTop w:val="0"/>
      <w:marBottom w:val="0"/>
      <w:divBdr>
        <w:top w:val="none" w:sz="0" w:space="0" w:color="auto"/>
        <w:left w:val="none" w:sz="0" w:space="0" w:color="auto"/>
        <w:bottom w:val="none" w:sz="0" w:space="0" w:color="auto"/>
        <w:right w:val="none" w:sz="0" w:space="0" w:color="auto"/>
      </w:divBdr>
    </w:div>
    <w:div w:id="1157109473">
      <w:bodyDiv w:val="1"/>
      <w:marLeft w:val="0"/>
      <w:marRight w:val="0"/>
      <w:marTop w:val="0"/>
      <w:marBottom w:val="0"/>
      <w:divBdr>
        <w:top w:val="none" w:sz="0" w:space="0" w:color="auto"/>
        <w:left w:val="none" w:sz="0" w:space="0" w:color="auto"/>
        <w:bottom w:val="none" w:sz="0" w:space="0" w:color="auto"/>
        <w:right w:val="none" w:sz="0" w:space="0" w:color="auto"/>
      </w:divBdr>
    </w:div>
    <w:div w:id="1604918451">
      <w:bodyDiv w:val="1"/>
      <w:marLeft w:val="0"/>
      <w:marRight w:val="0"/>
      <w:marTop w:val="0"/>
      <w:marBottom w:val="0"/>
      <w:divBdr>
        <w:top w:val="none" w:sz="0" w:space="0" w:color="auto"/>
        <w:left w:val="none" w:sz="0" w:space="0" w:color="auto"/>
        <w:bottom w:val="none" w:sz="0" w:space="0" w:color="auto"/>
        <w:right w:val="none" w:sz="0" w:space="0" w:color="auto"/>
      </w:divBdr>
    </w:div>
    <w:div w:id="1605310228">
      <w:bodyDiv w:val="1"/>
      <w:marLeft w:val="0"/>
      <w:marRight w:val="0"/>
      <w:marTop w:val="0"/>
      <w:marBottom w:val="0"/>
      <w:divBdr>
        <w:top w:val="none" w:sz="0" w:space="0" w:color="auto"/>
        <w:left w:val="none" w:sz="0" w:space="0" w:color="auto"/>
        <w:bottom w:val="none" w:sz="0" w:space="0" w:color="auto"/>
        <w:right w:val="none" w:sz="0" w:space="0" w:color="auto"/>
      </w:divBdr>
    </w:div>
    <w:div w:id="1947999107">
      <w:bodyDiv w:val="1"/>
      <w:marLeft w:val="0"/>
      <w:marRight w:val="0"/>
      <w:marTop w:val="0"/>
      <w:marBottom w:val="0"/>
      <w:divBdr>
        <w:top w:val="none" w:sz="0" w:space="0" w:color="auto"/>
        <w:left w:val="none" w:sz="0" w:space="0" w:color="auto"/>
        <w:bottom w:val="none" w:sz="0" w:space="0" w:color="auto"/>
        <w:right w:val="none" w:sz="0" w:space="0" w:color="auto"/>
      </w:divBdr>
    </w:div>
    <w:div w:id="1997563534">
      <w:bodyDiv w:val="1"/>
      <w:marLeft w:val="0"/>
      <w:marRight w:val="0"/>
      <w:marTop w:val="0"/>
      <w:marBottom w:val="0"/>
      <w:divBdr>
        <w:top w:val="none" w:sz="0" w:space="0" w:color="auto"/>
        <w:left w:val="none" w:sz="0" w:space="0" w:color="auto"/>
        <w:bottom w:val="none" w:sz="0" w:space="0" w:color="auto"/>
        <w:right w:val="none" w:sz="0" w:space="0" w:color="auto"/>
      </w:divBdr>
    </w:div>
    <w:div w:id="206582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cathedraldentalclini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E1DCF-AF2E-42CA-BE5F-3E009562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Pages>
  <Words>2296</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Statement of Purpose</vt:lpstr>
    </vt:vector>
  </TitlesOfParts>
  <Company>Welsh Government</Company>
  <LinksUpToDate>false</LinksUpToDate>
  <CharactersWithSpaces>15654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creator>Healthcare Inspectorate Wales</dc:creator>
  <cp:lastModifiedBy>alitabai</cp:lastModifiedBy>
  <cp:revision>28</cp:revision>
  <cp:lastPrinted>2017-10-17T10:56:00Z</cp:lastPrinted>
  <dcterms:created xsi:type="dcterms:W3CDTF">2019-03-04T14:29:00Z</dcterms:created>
  <dcterms:modified xsi:type="dcterms:W3CDTF">2019-04-18T16:19:00Z</dcterms:modified>
</cp:coreProperties>
</file>